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8C0" w:rsidRPr="002544ED" w:rsidRDefault="00C258C0" w:rsidP="00C258C0">
      <w:pPr>
        <w:pStyle w:val="ConsPlusNormal"/>
        <w:suppressAutoHyphens w:val="0"/>
        <w:autoSpaceDE/>
        <w:ind w:left="3969"/>
        <w:jc w:val="center"/>
        <w:outlineLvl w:val="2"/>
        <w:rPr>
          <w:rFonts w:ascii="Times New Roman" w:hAnsi="Times New Roman" w:cs="Times New Roman"/>
          <w:sz w:val="28"/>
          <w:szCs w:val="28"/>
        </w:rPr>
      </w:pPr>
      <w:r w:rsidRPr="002544ED">
        <w:rPr>
          <w:rFonts w:ascii="Times New Roman" w:hAnsi="Times New Roman" w:cs="Times New Roman"/>
          <w:sz w:val="28"/>
          <w:szCs w:val="28"/>
        </w:rPr>
        <w:t>ПРИЛОЖЕНИЕ 5</w:t>
      </w:r>
    </w:p>
    <w:p w:rsidR="00C258C0" w:rsidRPr="002544ED" w:rsidRDefault="00C258C0" w:rsidP="00C258C0">
      <w:pPr>
        <w:autoSpaceDE w:val="0"/>
        <w:spacing w:after="0" w:line="240" w:lineRule="auto"/>
        <w:ind w:left="3960"/>
        <w:jc w:val="center"/>
      </w:pPr>
      <w:r w:rsidRPr="002544ED">
        <w:rPr>
          <w:rFonts w:ascii="Times New Roman" w:hAnsi="Times New Roman"/>
          <w:sz w:val="28"/>
          <w:szCs w:val="28"/>
        </w:rPr>
        <w:t>к государственной программе</w:t>
      </w:r>
    </w:p>
    <w:p w:rsidR="00C258C0" w:rsidRPr="002544ED" w:rsidRDefault="00C258C0" w:rsidP="00C258C0">
      <w:pPr>
        <w:autoSpaceDE w:val="0"/>
        <w:spacing w:after="0" w:line="240" w:lineRule="auto"/>
        <w:ind w:left="3960"/>
        <w:jc w:val="center"/>
      </w:pPr>
      <w:r w:rsidRPr="002544ED">
        <w:rPr>
          <w:rFonts w:ascii="Times New Roman" w:hAnsi="Times New Roman"/>
          <w:sz w:val="28"/>
          <w:szCs w:val="28"/>
        </w:rPr>
        <w:t>Челябинской области</w:t>
      </w:r>
    </w:p>
    <w:p w:rsidR="00C258C0" w:rsidRPr="002544ED" w:rsidRDefault="00C258C0" w:rsidP="00C258C0">
      <w:pPr>
        <w:autoSpaceDE w:val="0"/>
        <w:spacing w:after="0" w:line="240" w:lineRule="auto"/>
        <w:ind w:left="3960"/>
        <w:jc w:val="center"/>
      </w:pPr>
      <w:r w:rsidRPr="002544ED">
        <w:rPr>
          <w:rFonts w:ascii="Times New Roman" w:hAnsi="Times New Roman"/>
          <w:sz w:val="28"/>
          <w:szCs w:val="28"/>
        </w:rPr>
        <w:t>«</w:t>
      </w:r>
      <w:r w:rsidRPr="002544ED">
        <w:rPr>
          <w:rFonts w:ascii="Times New Roman" w:hAnsi="Times New Roman"/>
          <w:color w:val="000000"/>
          <w:sz w:val="28"/>
          <w:szCs w:val="28"/>
        </w:rPr>
        <w:t>Комплексное экологическое оздоровление территорий населенных пунктов Челябинской области – «Зеленый город</w:t>
      </w:r>
      <w:r w:rsidRPr="002544ED">
        <w:rPr>
          <w:rFonts w:ascii="Times New Roman" w:hAnsi="Times New Roman"/>
          <w:sz w:val="28"/>
          <w:szCs w:val="28"/>
        </w:rPr>
        <w:t>»</w:t>
      </w:r>
    </w:p>
    <w:p w:rsidR="00C258C0" w:rsidRPr="002544ED" w:rsidRDefault="00C258C0" w:rsidP="00C258C0">
      <w:pPr>
        <w:pStyle w:val="formattexttopleveltext"/>
        <w:shd w:val="clear" w:color="auto" w:fill="FFFFFF"/>
        <w:spacing w:before="0" w:after="0"/>
        <w:ind w:left="5170"/>
        <w:jc w:val="center"/>
        <w:textAlignment w:val="baseline"/>
        <w:rPr>
          <w:color w:val="3C3C3C"/>
          <w:spacing w:val="2"/>
          <w:sz w:val="28"/>
          <w:szCs w:val="28"/>
        </w:rPr>
      </w:pPr>
    </w:p>
    <w:p w:rsidR="00C258C0" w:rsidRPr="002544ED" w:rsidRDefault="00C258C0" w:rsidP="00C258C0">
      <w:pPr>
        <w:shd w:val="clear" w:color="auto" w:fill="FFFFFF"/>
        <w:spacing w:after="0" w:line="240" w:lineRule="auto"/>
        <w:ind w:firstLine="880"/>
        <w:jc w:val="center"/>
        <w:textAlignment w:val="baseline"/>
      </w:pPr>
      <w:r w:rsidRPr="002544ED">
        <w:rPr>
          <w:rFonts w:ascii="Times New Roman" w:hAnsi="Times New Roman"/>
          <w:sz w:val="28"/>
          <w:szCs w:val="28"/>
        </w:rPr>
        <w:t>Методика распределения и правила предоставления иных межбюджетных трансфертов местным бюджетам на развитие, обустройство и восстановление озелен</w:t>
      </w:r>
      <w:r>
        <w:rPr>
          <w:rFonts w:ascii="Times New Roman" w:hAnsi="Times New Roman"/>
          <w:sz w:val="28"/>
          <w:szCs w:val="28"/>
        </w:rPr>
        <w:t>енных территорий, ландшафтно-ре</w:t>
      </w:r>
      <w:r w:rsidRPr="002544ED">
        <w:rPr>
          <w:rFonts w:ascii="Times New Roman" w:hAnsi="Times New Roman"/>
          <w:sz w:val="28"/>
          <w:szCs w:val="28"/>
        </w:rPr>
        <w:t>к</w:t>
      </w:r>
      <w:r>
        <w:rPr>
          <w:rFonts w:ascii="Times New Roman" w:hAnsi="Times New Roman"/>
          <w:sz w:val="28"/>
          <w:szCs w:val="28"/>
        </w:rPr>
        <w:t>реа</w:t>
      </w:r>
      <w:r w:rsidRPr="002544ED">
        <w:rPr>
          <w:rFonts w:ascii="Times New Roman" w:hAnsi="Times New Roman"/>
          <w:sz w:val="28"/>
          <w:szCs w:val="28"/>
        </w:rPr>
        <w:t>ционных зон в 2020, 202</w:t>
      </w:r>
      <w:r>
        <w:rPr>
          <w:rFonts w:ascii="Times New Roman" w:hAnsi="Times New Roman"/>
          <w:sz w:val="28"/>
          <w:szCs w:val="28"/>
        </w:rPr>
        <w:t xml:space="preserve">4, </w:t>
      </w:r>
      <w:r w:rsidRPr="002544ED">
        <w:rPr>
          <w:rFonts w:ascii="Times New Roman" w:hAnsi="Times New Roman"/>
          <w:sz w:val="28"/>
          <w:szCs w:val="28"/>
        </w:rPr>
        <w:t>2025 годах</w:t>
      </w:r>
    </w:p>
    <w:p w:rsidR="00C258C0" w:rsidRPr="002544ED" w:rsidRDefault="00C258C0" w:rsidP="00C258C0">
      <w:pPr>
        <w:pStyle w:val="headertexttopleveltextcentertext"/>
        <w:shd w:val="clear" w:color="auto" w:fill="FFFFFF"/>
        <w:spacing w:before="0" w:after="0"/>
        <w:ind w:firstLine="880"/>
        <w:jc w:val="center"/>
        <w:textAlignment w:val="baseline"/>
        <w:rPr>
          <w:sz w:val="28"/>
          <w:szCs w:val="28"/>
        </w:rPr>
      </w:pPr>
    </w:p>
    <w:p w:rsidR="00C258C0" w:rsidRPr="002544ED" w:rsidRDefault="00C258C0" w:rsidP="00C258C0">
      <w:pPr>
        <w:autoSpaceDE w:val="0"/>
        <w:spacing w:after="0" w:line="240" w:lineRule="auto"/>
        <w:ind w:firstLine="709"/>
        <w:jc w:val="both"/>
        <w:rPr>
          <w:rFonts w:ascii="Times New Roman" w:eastAsia="Calibri" w:hAnsi="Times New Roman"/>
          <w:sz w:val="28"/>
          <w:szCs w:val="28"/>
          <w:lang w:eastAsia="en-US"/>
        </w:rPr>
      </w:pPr>
      <w:r w:rsidRPr="002544ED">
        <w:rPr>
          <w:rFonts w:ascii="Times New Roman" w:eastAsia="Calibri" w:hAnsi="Times New Roman"/>
          <w:spacing w:val="1"/>
          <w:sz w:val="28"/>
          <w:szCs w:val="28"/>
        </w:rPr>
        <w:t>1. </w:t>
      </w:r>
      <w:r w:rsidRPr="002544ED">
        <w:rPr>
          <w:rFonts w:ascii="Times New Roman" w:eastAsia="Calibri" w:hAnsi="Times New Roman"/>
          <w:color w:val="000000"/>
          <w:sz w:val="28"/>
          <w:szCs w:val="28"/>
          <w:lang w:eastAsia="en-US"/>
        </w:rPr>
        <w:t>Настоящ</w:t>
      </w:r>
      <w:r>
        <w:rPr>
          <w:rFonts w:ascii="Times New Roman" w:eastAsia="Calibri" w:hAnsi="Times New Roman"/>
          <w:color w:val="000000"/>
          <w:sz w:val="28"/>
          <w:szCs w:val="28"/>
          <w:lang w:eastAsia="en-US"/>
        </w:rPr>
        <w:t>ие</w:t>
      </w:r>
      <w:r w:rsidRPr="002544ED">
        <w:rPr>
          <w:rFonts w:ascii="Times New Roman" w:eastAsia="Calibri" w:hAnsi="Times New Roman"/>
          <w:color w:val="000000"/>
          <w:sz w:val="28"/>
          <w:szCs w:val="28"/>
          <w:lang w:eastAsia="en-US"/>
        </w:rPr>
        <w:t xml:space="preserve"> Методика распределения и правила предоставления иных межбюджетных трансфертов местным бюджетам на развитие, обустройство и восстановление озелененных территорий, ландшафтно-ре</w:t>
      </w:r>
      <w:r>
        <w:rPr>
          <w:rFonts w:ascii="Times New Roman" w:eastAsia="Calibri" w:hAnsi="Times New Roman"/>
          <w:color w:val="000000"/>
          <w:sz w:val="28"/>
          <w:szCs w:val="28"/>
          <w:lang w:eastAsia="en-US"/>
        </w:rPr>
        <w:t>креа</w:t>
      </w:r>
      <w:r w:rsidRPr="002544ED">
        <w:rPr>
          <w:rFonts w:ascii="Times New Roman" w:eastAsia="Calibri" w:hAnsi="Times New Roman"/>
          <w:color w:val="000000"/>
          <w:sz w:val="28"/>
          <w:szCs w:val="28"/>
          <w:lang w:eastAsia="en-US"/>
        </w:rPr>
        <w:t xml:space="preserve">ционных зон </w:t>
      </w:r>
      <w:r>
        <w:rPr>
          <w:rFonts w:ascii="Times New Roman" w:eastAsia="Calibri" w:hAnsi="Times New Roman"/>
          <w:color w:val="000000"/>
          <w:sz w:val="28"/>
          <w:szCs w:val="28"/>
          <w:lang w:eastAsia="en-US"/>
        </w:rPr>
        <w:br/>
        <w:t xml:space="preserve">в 2020, 2024, 2025 годах </w:t>
      </w:r>
      <w:r w:rsidRPr="002544ED">
        <w:rPr>
          <w:rFonts w:ascii="Times New Roman" w:eastAsia="Calibri" w:hAnsi="Times New Roman"/>
          <w:spacing w:val="1"/>
          <w:sz w:val="28"/>
          <w:szCs w:val="28"/>
        </w:rPr>
        <w:t xml:space="preserve">(далее именуются </w:t>
      </w:r>
      <w:r>
        <w:rPr>
          <w:rFonts w:ascii="Times New Roman" w:eastAsia="Calibri" w:hAnsi="Times New Roman"/>
          <w:spacing w:val="1"/>
          <w:sz w:val="28"/>
          <w:szCs w:val="28"/>
        </w:rPr>
        <w:t>соответственно –</w:t>
      </w:r>
      <w:r w:rsidRPr="002544ED">
        <w:rPr>
          <w:rFonts w:ascii="Times New Roman" w:eastAsia="Calibri" w:hAnsi="Times New Roman"/>
          <w:spacing w:val="1"/>
          <w:sz w:val="28"/>
          <w:szCs w:val="28"/>
        </w:rPr>
        <w:t xml:space="preserve"> Методика</w:t>
      </w:r>
      <w:r>
        <w:rPr>
          <w:rFonts w:ascii="Times New Roman" w:eastAsia="Calibri" w:hAnsi="Times New Roman"/>
          <w:spacing w:val="1"/>
          <w:sz w:val="28"/>
          <w:szCs w:val="28"/>
        </w:rPr>
        <w:t>, межбюджетные трансферты</w:t>
      </w:r>
      <w:r w:rsidRPr="002544ED">
        <w:rPr>
          <w:rFonts w:ascii="Times New Roman" w:eastAsia="Calibri" w:hAnsi="Times New Roman"/>
          <w:spacing w:val="1"/>
          <w:sz w:val="28"/>
          <w:szCs w:val="28"/>
        </w:rPr>
        <w:t xml:space="preserve">) </w:t>
      </w:r>
      <w:r w:rsidRPr="002544ED">
        <w:rPr>
          <w:rFonts w:ascii="Times New Roman" w:eastAsia="Calibri" w:hAnsi="Times New Roman"/>
          <w:color w:val="000000"/>
          <w:sz w:val="28"/>
          <w:szCs w:val="28"/>
          <w:lang w:eastAsia="en-US"/>
        </w:rPr>
        <w:t xml:space="preserve">разработаны </w:t>
      </w:r>
      <w:r w:rsidRPr="002544ED">
        <w:rPr>
          <w:rFonts w:ascii="Times New Roman" w:eastAsia="Calibri" w:hAnsi="Times New Roman"/>
          <w:sz w:val="28"/>
          <w:szCs w:val="28"/>
          <w:lang w:eastAsia="en-US"/>
        </w:rPr>
        <w:t xml:space="preserve">в соответствии со </w:t>
      </w:r>
      <w:r>
        <w:rPr>
          <w:rFonts w:ascii="Times New Roman" w:eastAsia="Calibri" w:hAnsi="Times New Roman"/>
          <w:sz w:val="28"/>
          <w:szCs w:val="28"/>
          <w:lang w:eastAsia="en-US"/>
        </w:rPr>
        <w:br/>
      </w:r>
      <w:hyperlink r:id="rId5" w:history="1">
        <w:r w:rsidRPr="002544ED">
          <w:rPr>
            <w:rStyle w:val="a3"/>
            <w:rFonts w:ascii="Times New Roman" w:eastAsia="Calibri" w:hAnsi="Times New Roman"/>
            <w:sz w:val="28"/>
            <w:szCs w:val="28"/>
            <w:lang w:eastAsia="en-US"/>
          </w:rPr>
          <w:t>статьей 139</w:t>
        </w:r>
      </w:hyperlink>
      <w:r>
        <w:rPr>
          <w:vertAlign w:val="superscript"/>
        </w:rPr>
        <w:t>1</w:t>
      </w:r>
      <w:r w:rsidRPr="002544ED">
        <w:rPr>
          <w:rFonts w:ascii="Times New Roman" w:eastAsia="Calibri" w:hAnsi="Times New Roman"/>
          <w:sz w:val="28"/>
          <w:szCs w:val="28"/>
          <w:lang w:eastAsia="en-US"/>
        </w:rPr>
        <w:t xml:space="preserve"> Бюджетного кодекса Российской Федерации. </w:t>
      </w:r>
    </w:p>
    <w:p w:rsidR="00C258C0" w:rsidRPr="002E706E" w:rsidRDefault="00C258C0" w:rsidP="00C258C0">
      <w:pPr>
        <w:autoSpaceDE w:val="0"/>
        <w:spacing w:after="0" w:line="240" w:lineRule="auto"/>
        <w:ind w:firstLine="709"/>
        <w:jc w:val="both"/>
        <w:rPr>
          <w:rFonts w:ascii="Times New Roman" w:eastAsia="Calibri" w:hAnsi="Times New Roman"/>
          <w:color w:val="000000"/>
          <w:sz w:val="28"/>
          <w:szCs w:val="28"/>
          <w:lang w:eastAsia="en-US"/>
        </w:rPr>
      </w:pPr>
      <w:r w:rsidRPr="002E706E">
        <w:rPr>
          <w:rFonts w:ascii="Times New Roman" w:eastAsia="Calibri" w:hAnsi="Times New Roman"/>
          <w:color w:val="000000"/>
          <w:sz w:val="28"/>
          <w:szCs w:val="28"/>
          <w:lang w:eastAsia="en-US"/>
        </w:rPr>
        <w:t>2. </w:t>
      </w:r>
      <w:proofErr w:type="gramStart"/>
      <w:r w:rsidRPr="002E706E">
        <w:rPr>
          <w:rFonts w:ascii="Times New Roman" w:eastAsia="Calibri" w:hAnsi="Times New Roman"/>
          <w:color w:val="000000"/>
          <w:sz w:val="28"/>
          <w:szCs w:val="28"/>
          <w:lang w:eastAsia="en-US"/>
        </w:rPr>
        <w:t xml:space="preserve">Иные межбюджетные трансферты предоставляются за счет средств областного бюджета бюджетам городских округов (городских округов с внутригородским делением) и муниципальных районов Челябинской области (далее именуются – муниципальные образования) на реализацию мероприятий, направленных на озеленение территорий населенных пунктов, обеспечивающих достижение целей, показателей и результатов государственной программы </w:t>
      </w:r>
      <w:r>
        <w:rPr>
          <w:rFonts w:ascii="Times New Roman" w:eastAsia="Calibri" w:hAnsi="Times New Roman"/>
          <w:color w:val="000000"/>
          <w:sz w:val="28"/>
          <w:szCs w:val="28"/>
          <w:lang w:eastAsia="en-US"/>
        </w:rPr>
        <w:t xml:space="preserve">Челябинской области </w:t>
      </w:r>
      <w:r w:rsidRPr="002E706E">
        <w:rPr>
          <w:rFonts w:ascii="Times New Roman" w:eastAsia="Calibri" w:hAnsi="Times New Roman"/>
          <w:color w:val="000000"/>
          <w:sz w:val="28"/>
          <w:szCs w:val="28"/>
          <w:lang w:eastAsia="en-US"/>
        </w:rPr>
        <w:t>«Комплексное экологическое оздоровление территорий населенных пунктов Челябинской области – «Зеленый город», а именно на выполнение следующих</w:t>
      </w:r>
      <w:proofErr w:type="gramEnd"/>
      <w:r w:rsidRPr="002E706E">
        <w:rPr>
          <w:rFonts w:ascii="Times New Roman" w:eastAsia="Calibri" w:hAnsi="Times New Roman"/>
          <w:color w:val="000000"/>
          <w:sz w:val="28"/>
          <w:szCs w:val="28"/>
          <w:lang w:eastAsia="en-US"/>
        </w:rPr>
        <w:t xml:space="preserve"> мероприятий:</w:t>
      </w:r>
    </w:p>
    <w:p w:rsidR="00C258C0" w:rsidRPr="002C1C14" w:rsidRDefault="00C258C0" w:rsidP="00C258C0">
      <w:pPr>
        <w:autoSpaceDE w:val="0"/>
        <w:spacing w:after="0" w:line="240" w:lineRule="auto"/>
        <w:ind w:firstLine="709"/>
        <w:jc w:val="both"/>
        <w:rPr>
          <w:rFonts w:ascii="Times New Roman" w:eastAsia="Calibri" w:hAnsi="Times New Roman"/>
          <w:spacing w:val="1"/>
          <w:sz w:val="28"/>
          <w:szCs w:val="28"/>
        </w:rPr>
      </w:pPr>
      <w:proofErr w:type="gramStart"/>
      <w:r w:rsidRPr="002C1C14">
        <w:rPr>
          <w:rFonts w:ascii="Times New Roman" w:eastAsia="Calibri" w:hAnsi="Times New Roman"/>
          <w:spacing w:val="1"/>
          <w:sz w:val="28"/>
          <w:szCs w:val="28"/>
        </w:rPr>
        <w:t>создание, развитие, обустройство, восстановление, улучшение качества зеленых насаждений и (или) реконструкци</w:t>
      </w:r>
      <w:r>
        <w:rPr>
          <w:rFonts w:ascii="Times New Roman" w:eastAsia="Calibri" w:hAnsi="Times New Roman"/>
          <w:spacing w:val="1"/>
          <w:sz w:val="28"/>
          <w:szCs w:val="28"/>
        </w:rPr>
        <w:t>я</w:t>
      </w:r>
      <w:r w:rsidRPr="002C1C14">
        <w:rPr>
          <w:rFonts w:ascii="Times New Roman" w:eastAsia="Calibri" w:hAnsi="Times New Roman"/>
          <w:spacing w:val="1"/>
          <w:sz w:val="28"/>
          <w:szCs w:val="28"/>
        </w:rPr>
        <w:t xml:space="preserve"> объектов озеленения, ландшафтно-рекреационных зон, включая </w:t>
      </w:r>
      <w:r>
        <w:rPr>
          <w:rFonts w:ascii="Times New Roman" w:eastAsia="Calibri" w:hAnsi="Times New Roman"/>
          <w:spacing w:val="1"/>
          <w:sz w:val="28"/>
          <w:szCs w:val="28"/>
        </w:rPr>
        <w:t xml:space="preserve">их </w:t>
      </w:r>
      <w:r w:rsidRPr="00457C98">
        <w:rPr>
          <w:rFonts w:ascii="Times New Roman" w:eastAsia="Calibri" w:hAnsi="Times New Roman"/>
          <w:spacing w:val="1"/>
          <w:sz w:val="28"/>
          <w:szCs w:val="28"/>
        </w:rPr>
        <w:t>проектирование в муниципальных образованиях, относящихся к типу населенного пункта «город» в соответствии с перечнем муниципальных образований (административно-территориальных единиц) Челябинской области и населенных пунктов, входящих в их состав, утвержденным постановлением Законодательного Собрания Челябинской области от 25.05.2006 № 161 «Об утверждении перечня муниципальных образований (административно-территориальных единиц</w:t>
      </w:r>
      <w:proofErr w:type="gramEnd"/>
      <w:r w:rsidRPr="00457C98">
        <w:rPr>
          <w:rFonts w:ascii="Times New Roman" w:eastAsia="Calibri" w:hAnsi="Times New Roman"/>
          <w:spacing w:val="1"/>
          <w:sz w:val="28"/>
          <w:szCs w:val="28"/>
        </w:rPr>
        <w:t>) Челябинской области и населенных пунктов, входящих в их состав».</w:t>
      </w:r>
      <w:r w:rsidRPr="002C1C14">
        <w:rPr>
          <w:rFonts w:ascii="Times New Roman" w:eastAsia="Calibri" w:hAnsi="Times New Roman"/>
          <w:spacing w:val="1"/>
          <w:sz w:val="28"/>
          <w:szCs w:val="28"/>
        </w:rPr>
        <w:t xml:space="preserve"> </w:t>
      </w:r>
    </w:p>
    <w:p w:rsidR="00C258C0" w:rsidRPr="002544ED" w:rsidRDefault="00C258C0" w:rsidP="00C258C0">
      <w:pPr>
        <w:autoSpaceDE w:val="0"/>
        <w:spacing w:after="0" w:line="240" w:lineRule="auto"/>
        <w:ind w:firstLine="709"/>
        <w:jc w:val="both"/>
      </w:pPr>
      <w:r w:rsidRPr="002544ED">
        <w:rPr>
          <w:rFonts w:ascii="Times New Roman" w:eastAsia="Calibri" w:hAnsi="Times New Roman"/>
          <w:spacing w:val="1"/>
          <w:sz w:val="28"/>
          <w:szCs w:val="28"/>
        </w:rPr>
        <w:t>3. В целях настоящей Методики используются следующие понятия:</w:t>
      </w:r>
    </w:p>
    <w:p w:rsidR="00C258C0" w:rsidRPr="002E706E" w:rsidRDefault="00C258C0" w:rsidP="00C258C0">
      <w:pPr>
        <w:autoSpaceDE w:val="0"/>
        <w:spacing w:after="0" w:line="240" w:lineRule="auto"/>
        <w:ind w:firstLine="709"/>
        <w:jc w:val="both"/>
        <w:rPr>
          <w:rFonts w:ascii="Times New Roman" w:eastAsia="Calibri" w:hAnsi="Times New Roman"/>
          <w:spacing w:val="1"/>
          <w:sz w:val="28"/>
          <w:szCs w:val="28"/>
        </w:rPr>
      </w:pPr>
      <w:r w:rsidRPr="002E706E">
        <w:rPr>
          <w:rFonts w:ascii="Times New Roman" w:eastAsia="Calibri" w:hAnsi="Times New Roman"/>
          <w:spacing w:val="1"/>
          <w:sz w:val="28"/>
          <w:szCs w:val="28"/>
        </w:rPr>
        <w:t>объект зеленых насаждений (объект озеленения) – участок земли с  древесными, кустарниковыми и травянистыми растениями на озелененной территории общего пользования;</w:t>
      </w:r>
    </w:p>
    <w:p w:rsidR="00C258C0" w:rsidRDefault="00C258C0" w:rsidP="00C258C0">
      <w:pPr>
        <w:autoSpaceDE w:val="0"/>
        <w:spacing w:after="0" w:line="240" w:lineRule="auto"/>
        <w:ind w:firstLine="709"/>
        <w:jc w:val="both"/>
        <w:rPr>
          <w:rFonts w:ascii="Times New Roman" w:eastAsia="Calibri" w:hAnsi="Times New Roman"/>
          <w:sz w:val="28"/>
          <w:szCs w:val="28"/>
        </w:rPr>
      </w:pPr>
      <w:r w:rsidRPr="002E706E">
        <w:rPr>
          <w:rFonts w:ascii="Times New Roman" w:eastAsia="Calibri" w:hAnsi="Times New Roman"/>
          <w:spacing w:val="1"/>
          <w:sz w:val="28"/>
          <w:szCs w:val="28"/>
        </w:rPr>
        <w:t xml:space="preserve">озелененная территория общего пользования - озелененная территория, предназначенная для различных форм отдыха. К озелененной </w:t>
      </w:r>
      <w:r w:rsidRPr="002E706E">
        <w:rPr>
          <w:rFonts w:ascii="Times New Roman" w:eastAsia="Calibri" w:hAnsi="Times New Roman"/>
          <w:spacing w:val="1"/>
          <w:sz w:val="28"/>
          <w:szCs w:val="28"/>
        </w:rPr>
        <w:lastRenderedPageBreak/>
        <w:t>территории общего пользования относятся лесопарки, парки, сады, скверы, бульвары, городские леса</w:t>
      </w:r>
      <w:r>
        <w:rPr>
          <w:rFonts w:ascii="Times New Roman" w:eastAsia="Calibri" w:hAnsi="Times New Roman"/>
          <w:sz w:val="28"/>
          <w:szCs w:val="28"/>
        </w:rPr>
        <w:t>.</w:t>
      </w:r>
    </w:p>
    <w:p w:rsidR="00C258C0" w:rsidRPr="002544ED" w:rsidRDefault="00C258C0" w:rsidP="00C258C0">
      <w:pPr>
        <w:autoSpaceDE w:val="0"/>
        <w:spacing w:after="0" w:line="240" w:lineRule="auto"/>
        <w:ind w:firstLine="709"/>
        <w:jc w:val="both"/>
      </w:pPr>
      <w:r w:rsidRPr="002544ED">
        <w:rPr>
          <w:rFonts w:ascii="Times New Roman" w:eastAsia="Calibri" w:hAnsi="Times New Roman"/>
          <w:sz w:val="28"/>
          <w:szCs w:val="28"/>
        </w:rPr>
        <w:t>4. Условиями предоставления иных межбюджетных трансфертов являются:</w:t>
      </w:r>
    </w:p>
    <w:p w:rsidR="00C258C0" w:rsidRPr="002544ED" w:rsidRDefault="00C258C0" w:rsidP="00C258C0">
      <w:pPr>
        <w:autoSpaceDE w:val="0"/>
        <w:spacing w:after="0" w:line="240" w:lineRule="auto"/>
        <w:ind w:firstLine="709"/>
        <w:jc w:val="both"/>
      </w:pPr>
      <w:r w:rsidRPr="002544ED">
        <w:rPr>
          <w:rFonts w:ascii="Times New Roman" w:eastAsia="Calibri" w:hAnsi="Times New Roman"/>
          <w:sz w:val="28"/>
          <w:szCs w:val="28"/>
        </w:rPr>
        <w:t xml:space="preserve">1) </w:t>
      </w:r>
      <w:r w:rsidRPr="002544ED">
        <w:rPr>
          <w:rFonts w:ascii="Times New Roman" w:eastAsia="Calibri" w:hAnsi="Times New Roman"/>
          <w:sz w:val="28"/>
          <w:szCs w:val="28"/>
          <w:lang w:eastAsia="en-US"/>
        </w:rPr>
        <w:t>наличие муниципальной программы муниципального образования, в которой предусмотрена реализация ме</w:t>
      </w:r>
      <w:r>
        <w:rPr>
          <w:rFonts w:ascii="Times New Roman" w:eastAsia="Calibri" w:hAnsi="Times New Roman"/>
          <w:sz w:val="28"/>
          <w:szCs w:val="28"/>
          <w:lang w:eastAsia="en-US"/>
        </w:rPr>
        <w:t>роприятий, указанных в</w:t>
      </w:r>
      <w:r>
        <w:rPr>
          <w:rFonts w:ascii="Times New Roman" w:eastAsia="Calibri" w:hAnsi="Times New Roman"/>
          <w:sz w:val="28"/>
          <w:szCs w:val="28"/>
          <w:lang w:eastAsia="en-US"/>
        </w:rPr>
        <w:br/>
        <w:t xml:space="preserve">пункте 2 </w:t>
      </w:r>
      <w:r w:rsidRPr="002544ED">
        <w:rPr>
          <w:rFonts w:ascii="Times New Roman" w:eastAsia="Calibri" w:hAnsi="Times New Roman"/>
          <w:sz w:val="28"/>
          <w:szCs w:val="28"/>
          <w:lang w:eastAsia="en-US"/>
        </w:rPr>
        <w:t>настоящей Методики, в соответствующем финансовом году;</w:t>
      </w:r>
    </w:p>
    <w:p w:rsidR="00C258C0" w:rsidRPr="00E676E0" w:rsidRDefault="00C258C0" w:rsidP="00C258C0">
      <w:pPr>
        <w:autoSpaceDE w:val="0"/>
        <w:spacing w:after="0" w:line="240" w:lineRule="auto"/>
        <w:ind w:firstLine="709"/>
        <w:jc w:val="both"/>
      </w:pPr>
      <w:r w:rsidRPr="002544ED">
        <w:rPr>
          <w:rFonts w:ascii="Times New Roman" w:eastAsia="Calibri" w:hAnsi="Times New Roman"/>
          <w:sz w:val="28"/>
          <w:szCs w:val="28"/>
        </w:rPr>
        <w:t xml:space="preserve">2) </w:t>
      </w:r>
      <w:r w:rsidRPr="002544ED">
        <w:rPr>
          <w:rFonts w:ascii="Times New Roman" w:eastAsia="Calibri" w:hAnsi="Times New Roman"/>
          <w:sz w:val="28"/>
          <w:szCs w:val="28"/>
          <w:lang w:eastAsia="en-US"/>
        </w:rPr>
        <w:t xml:space="preserve">наличие в местном бюджете муниципального образования (сводной бюджетной росписи) бюджетных ассигнований на </w:t>
      </w:r>
      <w:r w:rsidRPr="00E676E0">
        <w:rPr>
          <w:rFonts w:ascii="Times New Roman" w:eastAsia="Calibri" w:hAnsi="Times New Roman"/>
          <w:sz w:val="28"/>
          <w:szCs w:val="28"/>
          <w:lang w:eastAsia="en-US"/>
        </w:rPr>
        <w:t xml:space="preserve">исполнение расходных обязательств местного бюджета на реализацию мероприятий, указанных в пункте 2 настоящей Методики, </w:t>
      </w:r>
      <w:r w:rsidRPr="00E676E0">
        <w:rPr>
          <w:rFonts w:ascii="Times New Roman" w:eastAsia="Calibri" w:hAnsi="Times New Roman"/>
          <w:sz w:val="28"/>
          <w:szCs w:val="28"/>
        </w:rPr>
        <w:t xml:space="preserve">и </w:t>
      </w:r>
      <w:r w:rsidRPr="00E676E0">
        <w:rPr>
          <w:rFonts w:ascii="Times New Roman" w:eastAsia="Calibri" w:hAnsi="Times New Roman"/>
          <w:sz w:val="28"/>
          <w:szCs w:val="28"/>
          <w:lang w:eastAsia="en-US"/>
        </w:rPr>
        <w:t>порядка определения объемов указанных ассигнований</w:t>
      </w:r>
      <w:r>
        <w:rPr>
          <w:rFonts w:ascii="Times New Roman" w:eastAsia="Calibri" w:hAnsi="Times New Roman"/>
          <w:sz w:val="28"/>
          <w:szCs w:val="28"/>
          <w:lang w:eastAsia="en-US"/>
        </w:rPr>
        <w:t>.</w:t>
      </w:r>
    </w:p>
    <w:p w:rsidR="00C258C0" w:rsidRPr="00E676E0" w:rsidRDefault="00C258C0" w:rsidP="00C258C0">
      <w:pPr>
        <w:autoSpaceDE w:val="0"/>
        <w:spacing w:after="0" w:line="240" w:lineRule="auto"/>
        <w:ind w:firstLine="709"/>
        <w:jc w:val="both"/>
      </w:pPr>
      <w:r w:rsidRPr="00E676E0">
        <w:rPr>
          <w:rFonts w:ascii="Times New Roman" w:eastAsia="Calibri" w:hAnsi="Times New Roman"/>
          <w:sz w:val="28"/>
          <w:szCs w:val="28"/>
          <w:lang w:eastAsia="en-US"/>
        </w:rPr>
        <w:t>5. Иные межбюджетные трансферты предоставляются муниципальным образованиям, прошедшим отбор на право получения иных межбюджетных трансфертов.</w:t>
      </w:r>
    </w:p>
    <w:p w:rsidR="00C258C0" w:rsidRPr="00E676E0" w:rsidRDefault="00C258C0" w:rsidP="00C258C0">
      <w:pPr>
        <w:autoSpaceDE w:val="0"/>
        <w:spacing w:after="0" w:line="240" w:lineRule="auto"/>
        <w:ind w:firstLine="709"/>
        <w:jc w:val="both"/>
      </w:pPr>
      <w:r w:rsidRPr="00E676E0">
        <w:rPr>
          <w:rFonts w:ascii="Times New Roman" w:eastAsia="Calibri" w:hAnsi="Times New Roman"/>
          <w:sz w:val="28"/>
          <w:szCs w:val="28"/>
          <w:lang w:eastAsia="en-US"/>
        </w:rPr>
        <w:t xml:space="preserve">6. Отбор муниципальных образований для предоставления иных межбюджетных трансфертов осуществляется на основе документов муниципальных образований, представленных в Минэкологии, в которых должна содержаться информация, позволяющая провести оценку затрат на реализацию мероприятий по следующим критериям (далее </w:t>
      </w:r>
      <w:r>
        <w:rPr>
          <w:rFonts w:ascii="Times New Roman" w:eastAsia="Calibri" w:hAnsi="Times New Roman"/>
          <w:sz w:val="28"/>
          <w:szCs w:val="28"/>
          <w:lang w:eastAsia="en-US"/>
        </w:rPr>
        <w:t xml:space="preserve">именуются </w:t>
      </w:r>
      <w:r w:rsidRPr="00E676E0">
        <w:rPr>
          <w:rFonts w:ascii="Times New Roman" w:eastAsia="Calibri" w:hAnsi="Times New Roman"/>
          <w:sz w:val="28"/>
          <w:szCs w:val="28"/>
          <w:lang w:eastAsia="en-US"/>
        </w:rPr>
        <w:t xml:space="preserve">- критерии отбора </w:t>
      </w:r>
      <w:r w:rsidRPr="00CA1726">
        <w:rPr>
          <w:rFonts w:ascii="Times New Roman" w:eastAsia="Calibri" w:hAnsi="Times New Roman"/>
          <w:sz w:val="28"/>
          <w:szCs w:val="28"/>
          <w:lang w:eastAsia="en-US"/>
        </w:rPr>
        <w:t>муниципальных образований</w:t>
      </w:r>
      <w:r w:rsidRPr="00E676E0">
        <w:rPr>
          <w:rFonts w:ascii="Times New Roman" w:eastAsia="Calibri" w:hAnsi="Times New Roman"/>
          <w:sz w:val="28"/>
          <w:szCs w:val="28"/>
          <w:lang w:eastAsia="en-US"/>
        </w:rPr>
        <w:t xml:space="preserve">): </w:t>
      </w:r>
    </w:p>
    <w:p w:rsidR="00C258C0" w:rsidRPr="00E676E0" w:rsidRDefault="00C258C0" w:rsidP="00C258C0">
      <w:pPr>
        <w:autoSpaceDE w:val="0"/>
        <w:spacing w:after="0" w:line="240" w:lineRule="auto"/>
        <w:ind w:firstLine="709"/>
        <w:jc w:val="both"/>
      </w:pPr>
      <w:r w:rsidRPr="00E676E0">
        <w:rPr>
          <w:rFonts w:ascii="Times New Roman" w:eastAsia="Calibri" w:hAnsi="Times New Roman"/>
          <w:sz w:val="28"/>
          <w:szCs w:val="28"/>
          <w:lang w:eastAsia="en-US"/>
        </w:rPr>
        <w:t>1) земельные участки, используемые для проведения мероприятий, указанных в пункте 2 настоящей Методики, находятся в границ</w:t>
      </w:r>
      <w:r>
        <w:rPr>
          <w:rFonts w:ascii="Times New Roman" w:eastAsia="Calibri" w:hAnsi="Times New Roman"/>
          <w:sz w:val="28"/>
          <w:szCs w:val="28"/>
          <w:lang w:eastAsia="en-US"/>
        </w:rPr>
        <w:t>ах</w:t>
      </w:r>
      <w:r w:rsidRPr="00E676E0">
        <w:rPr>
          <w:rFonts w:ascii="Times New Roman" w:eastAsia="Calibri" w:hAnsi="Times New Roman"/>
          <w:sz w:val="28"/>
          <w:szCs w:val="28"/>
          <w:lang w:eastAsia="en-US"/>
        </w:rPr>
        <w:t xml:space="preserve"> населенного пункта;</w:t>
      </w:r>
    </w:p>
    <w:p w:rsidR="00C258C0" w:rsidRPr="00E676E0" w:rsidRDefault="00C258C0" w:rsidP="00C258C0">
      <w:pPr>
        <w:autoSpaceDE w:val="0"/>
        <w:spacing w:after="0" w:line="240" w:lineRule="auto"/>
        <w:ind w:firstLine="709"/>
        <w:jc w:val="both"/>
      </w:pPr>
      <w:r w:rsidRPr="00E676E0">
        <w:rPr>
          <w:rFonts w:ascii="Times New Roman" w:eastAsia="Calibri" w:hAnsi="Times New Roman"/>
          <w:sz w:val="28"/>
          <w:szCs w:val="28"/>
        </w:rPr>
        <w:t xml:space="preserve">2) </w:t>
      </w:r>
      <w:r w:rsidRPr="00E676E0">
        <w:rPr>
          <w:rFonts w:ascii="Times New Roman" w:eastAsia="Calibri" w:hAnsi="Times New Roman"/>
          <w:color w:val="000000"/>
          <w:sz w:val="28"/>
          <w:szCs w:val="28"/>
          <w:lang w:eastAsia="en-US"/>
        </w:rPr>
        <w:t>в отношении земельных участков, на которых планируется проведение мероприятий,</w:t>
      </w:r>
      <w:r w:rsidRPr="00E676E0">
        <w:rPr>
          <w:rFonts w:ascii="Times New Roman" w:eastAsia="Calibri" w:hAnsi="Times New Roman"/>
          <w:sz w:val="28"/>
          <w:szCs w:val="28"/>
          <w:lang w:eastAsia="en-US"/>
        </w:rPr>
        <w:t xml:space="preserve"> указанных в пункте 2 настоящей Методики</w:t>
      </w:r>
      <w:r w:rsidRPr="00E676E0">
        <w:rPr>
          <w:rFonts w:ascii="Times New Roman" w:eastAsia="Calibri" w:hAnsi="Times New Roman"/>
          <w:color w:val="000000"/>
          <w:sz w:val="28"/>
          <w:szCs w:val="28"/>
          <w:lang w:eastAsia="en-US"/>
        </w:rPr>
        <w:t>, проведено межевание</w:t>
      </w:r>
      <w:r>
        <w:rPr>
          <w:rFonts w:ascii="Times New Roman" w:eastAsia="Calibri" w:hAnsi="Times New Roman"/>
          <w:color w:val="000000"/>
          <w:sz w:val="28"/>
          <w:szCs w:val="28"/>
          <w:lang w:eastAsia="en-US"/>
        </w:rPr>
        <w:t xml:space="preserve">, а также осуществлена </w:t>
      </w:r>
      <w:r w:rsidRPr="00E676E0">
        <w:rPr>
          <w:rFonts w:ascii="Times New Roman" w:eastAsia="Calibri" w:hAnsi="Times New Roman"/>
          <w:color w:val="000000"/>
          <w:sz w:val="28"/>
          <w:szCs w:val="28"/>
          <w:lang w:eastAsia="en-US"/>
        </w:rPr>
        <w:t>постановка</w:t>
      </w:r>
      <w:r>
        <w:rPr>
          <w:rFonts w:ascii="Times New Roman" w:eastAsia="Calibri" w:hAnsi="Times New Roman"/>
          <w:color w:val="000000"/>
          <w:sz w:val="28"/>
          <w:szCs w:val="28"/>
          <w:lang w:eastAsia="en-US"/>
        </w:rPr>
        <w:t xml:space="preserve"> их</w:t>
      </w:r>
      <w:r w:rsidRPr="00E676E0">
        <w:rPr>
          <w:rFonts w:ascii="Times New Roman" w:eastAsia="Calibri" w:hAnsi="Times New Roman"/>
          <w:color w:val="000000"/>
          <w:sz w:val="28"/>
          <w:szCs w:val="28"/>
          <w:lang w:eastAsia="en-US"/>
        </w:rPr>
        <w:t xml:space="preserve"> на государственный кадастровый учет;</w:t>
      </w:r>
    </w:p>
    <w:p w:rsidR="00C258C0" w:rsidRPr="00D63C77" w:rsidRDefault="00C258C0" w:rsidP="00C258C0">
      <w:pPr>
        <w:autoSpaceDE w:val="0"/>
        <w:spacing w:after="0" w:line="240" w:lineRule="auto"/>
        <w:ind w:firstLine="709"/>
        <w:jc w:val="both"/>
      </w:pPr>
      <w:r w:rsidRPr="00D63C77">
        <w:rPr>
          <w:rFonts w:ascii="Times New Roman" w:eastAsia="Calibri" w:hAnsi="Times New Roman"/>
          <w:color w:val="000000"/>
          <w:sz w:val="28"/>
          <w:szCs w:val="28"/>
          <w:lang w:eastAsia="en-US"/>
        </w:rPr>
        <w:t xml:space="preserve">3) наличие </w:t>
      </w:r>
      <w:proofErr w:type="gramStart"/>
      <w:r w:rsidRPr="00D63C77">
        <w:rPr>
          <w:rFonts w:ascii="Times New Roman" w:eastAsia="Calibri" w:hAnsi="Times New Roman"/>
          <w:color w:val="000000"/>
          <w:sz w:val="28"/>
          <w:szCs w:val="28"/>
          <w:lang w:eastAsia="en-US"/>
        </w:rPr>
        <w:t>дизайн-проектов</w:t>
      </w:r>
      <w:proofErr w:type="gramEnd"/>
      <w:r w:rsidRPr="00D63C77">
        <w:rPr>
          <w:rFonts w:ascii="Times New Roman" w:eastAsia="Calibri" w:hAnsi="Times New Roman"/>
          <w:sz w:val="28"/>
          <w:szCs w:val="28"/>
          <w:lang w:eastAsia="en-US"/>
        </w:rPr>
        <w:t xml:space="preserve"> на </w:t>
      </w:r>
      <w:r w:rsidRPr="00D63C77">
        <w:rPr>
          <w:rFonts w:ascii="Times New Roman" w:eastAsia="Calibri" w:hAnsi="Times New Roman"/>
          <w:spacing w:val="1"/>
          <w:sz w:val="28"/>
          <w:szCs w:val="28"/>
        </w:rPr>
        <w:t>объект озеленения (в случае подачи заявки на проектирование не прилагаются)</w:t>
      </w:r>
      <w:r w:rsidRPr="00D63C77">
        <w:rPr>
          <w:rFonts w:ascii="Times New Roman" w:eastAsia="Calibri" w:hAnsi="Times New Roman"/>
          <w:sz w:val="28"/>
          <w:szCs w:val="28"/>
          <w:lang w:eastAsia="en-US"/>
        </w:rPr>
        <w:t>;</w:t>
      </w:r>
    </w:p>
    <w:p w:rsidR="00C258C0" w:rsidRPr="00E676E0" w:rsidRDefault="00C258C0" w:rsidP="00C258C0">
      <w:pPr>
        <w:autoSpaceDE w:val="0"/>
        <w:spacing w:after="0" w:line="240" w:lineRule="auto"/>
        <w:ind w:firstLine="709"/>
        <w:jc w:val="both"/>
        <w:rPr>
          <w:rFonts w:ascii="Times New Roman" w:eastAsia="Calibri" w:hAnsi="Times New Roman"/>
          <w:sz w:val="28"/>
          <w:szCs w:val="28"/>
          <w:lang w:eastAsia="en-US"/>
        </w:rPr>
      </w:pPr>
      <w:proofErr w:type="gramStart"/>
      <w:r w:rsidRPr="00D63C77">
        <w:rPr>
          <w:rFonts w:ascii="Times New Roman" w:eastAsia="Calibri" w:hAnsi="Times New Roman"/>
          <w:sz w:val="28"/>
          <w:szCs w:val="28"/>
        </w:rPr>
        <w:t>4) </w:t>
      </w:r>
      <w:r w:rsidRPr="00D63C77">
        <w:rPr>
          <w:rFonts w:ascii="Times New Roman" w:eastAsia="Calibri" w:hAnsi="Times New Roman"/>
          <w:sz w:val="28"/>
          <w:szCs w:val="28"/>
          <w:lang w:eastAsia="en-US"/>
        </w:rPr>
        <w:t xml:space="preserve">наличие проектной и (или) сметной документации на мероприятия, указанные в пункте 2 настоящей Методики, имеющей положительное заключение экспертизы, если проведение такой экспертизы установлено законодательством, заключения о проверке достоверности определения сметной стоимости мероприятий или результатов </w:t>
      </w:r>
      <w:r w:rsidRPr="00D63C77">
        <w:rPr>
          <w:rFonts w:ascii="Times New Roman" w:hAnsi="Times New Roman"/>
          <w:color w:val="282828"/>
          <w:sz w:val="28"/>
          <w:szCs w:val="28"/>
          <w:shd w:val="clear" w:color="auto" w:fill="FFFFFF"/>
        </w:rPr>
        <w:t>экспертной оценки рабочих материалов, решений, сметной и иной документации на соответствие техническим регламентам и (или) нормативам в области сметного нормирования и ценообразования (в случае подачи</w:t>
      </w:r>
      <w:proofErr w:type="gramEnd"/>
      <w:r w:rsidRPr="00D63C77">
        <w:rPr>
          <w:rFonts w:ascii="Times New Roman" w:hAnsi="Times New Roman"/>
          <w:color w:val="282828"/>
          <w:sz w:val="28"/>
          <w:szCs w:val="28"/>
          <w:shd w:val="clear" w:color="auto" w:fill="FFFFFF"/>
        </w:rPr>
        <w:t xml:space="preserve"> заявки на проектирование не прилагаются)</w:t>
      </w:r>
      <w:r w:rsidRPr="00D63C77">
        <w:rPr>
          <w:rFonts w:ascii="Times New Roman" w:eastAsia="Calibri" w:hAnsi="Times New Roman"/>
          <w:sz w:val="28"/>
          <w:szCs w:val="28"/>
          <w:lang w:eastAsia="en-US"/>
        </w:rPr>
        <w:t>.</w:t>
      </w:r>
    </w:p>
    <w:p w:rsidR="00C258C0" w:rsidRPr="00E676E0" w:rsidRDefault="00C258C0" w:rsidP="00C258C0">
      <w:pPr>
        <w:autoSpaceDE w:val="0"/>
        <w:spacing w:after="0" w:line="240" w:lineRule="auto"/>
        <w:ind w:firstLine="709"/>
        <w:jc w:val="both"/>
      </w:pPr>
      <w:r w:rsidRPr="00E676E0">
        <w:rPr>
          <w:rFonts w:ascii="Times New Roman" w:eastAsia="Calibri" w:hAnsi="Times New Roman"/>
          <w:sz w:val="28"/>
          <w:szCs w:val="28"/>
          <w:lang w:eastAsia="en-US"/>
        </w:rPr>
        <w:t xml:space="preserve">7. Предоставление иных межбюджетных трансфертов </w:t>
      </w:r>
      <w:r w:rsidRPr="00E676E0">
        <w:rPr>
          <w:rFonts w:ascii="Times New Roman" w:eastAsia="Calibri" w:hAnsi="Times New Roman"/>
          <w:sz w:val="28"/>
          <w:szCs w:val="28"/>
        </w:rPr>
        <w:t xml:space="preserve">осуществляется на основании соглашения о предоставлении </w:t>
      </w:r>
      <w:r w:rsidRPr="00E676E0">
        <w:rPr>
          <w:rFonts w:ascii="Times New Roman" w:eastAsia="Calibri" w:hAnsi="Times New Roman"/>
          <w:sz w:val="28"/>
          <w:szCs w:val="28"/>
          <w:lang w:eastAsia="en-US"/>
        </w:rPr>
        <w:t>иных межбюджетных трансфертов</w:t>
      </w:r>
      <w:r w:rsidRPr="00E676E0">
        <w:rPr>
          <w:rFonts w:ascii="Times New Roman" w:eastAsia="Calibri" w:hAnsi="Times New Roman"/>
          <w:sz w:val="28"/>
          <w:szCs w:val="28"/>
        </w:rPr>
        <w:t xml:space="preserve">, заключаемого </w:t>
      </w:r>
      <w:r>
        <w:rPr>
          <w:rFonts w:ascii="Times New Roman" w:eastAsia="Calibri" w:hAnsi="Times New Roman"/>
          <w:sz w:val="28"/>
          <w:szCs w:val="28"/>
        </w:rPr>
        <w:t xml:space="preserve">между </w:t>
      </w:r>
      <w:r w:rsidRPr="00E676E0">
        <w:rPr>
          <w:rFonts w:ascii="Times New Roman" w:eastAsia="Calibri" w:hAnsi="Times New Roman"/>
          <w:sz w:val="28"/>
          <w:szCs w:val="28"/>
        </w:rPr>
        <w:t xml:space="preserve">органами местного самоуправления </w:t>
      </w:r>
      <w:r w:rsidRPr="00D63C77">
        <w:rPr>
          <w:rFonts w:ascii="Times New Roman" w:eastAsia="Calibri" w:hAnsi="Times New Roman"/>
          <w:sz w:val="28"/>
          <w:szCs w:val="28"/>
        </w:rPr>
        <w:t xml:space="preserve">муниципального образования </w:t>
      </w:r>
      <w:r w:rsidRPr="00E676E0">
        <w:rPr>
          <w:rFonts w:ascii="Times New Roman" w:eastAsia="Calibri" w:hAnsi="Times New Roman"/>
          <w:sz w:val="28"/>
          <w:szCs w:val="28"/>
        </w:rPr>
        <w:t>и Минэкологии (далее именуется - соглашение), которое предусматривает следующие положения:</w:t>
      </w:r>
    </w:p>
    <w:p w:rsidR="00C258C0" w:rsidRPr="00E676E0" w:rsidRDefault="00C258C0" w:rsidP="00C258C0">
      <w:pPr>
        <w:autoSpaceDE w:val="0"/>
        <w:spacing w:after="0" w:line="240" w:lineRule="auto"/>
        <w:ind w:firstLine="709"/>
        <w:jc w:val="both"/>
      </w:pPr>
      <w:r w:rsidRPr="00E676E0">
        <w:rPr>
          <w:rFonts w:ascii="Times New Roman" w:eastAsia="Calibri" w:hAnsi="Times New Roman"/>
          <w:sz w:val="28"/>
          <w:szCs w:val="28"/>
          <w:lang w:eastAsia="en-US"/>
        </w:rPr>
        <w:t>1) целевое назначение иных межбюджетных трансфертов;</w:t>
      </w:r>
    </w:p>
    <w:p w:rsidR="00C258C0" w:rsidRPr="00E676E0" w:rsidRDefault="00C258C0" w:rsidP="00C258C0">
      <w:pPr>
        <w:spacing w:after="0" w:line="240" w:lineRule="auto"/>
        <w:ind w:firstLine="709"/>
        <w:jc w:val="both"/>
      </w:pPr>
      <w:r w:rsidRPr="00E676E0">
        <w:rPr>
          <w:rFonts w:ascii="Times New Roman" w:eastAsia="Calibri" w:hAnsi="Times New Roman"/>
          <w:sz w:val="28"/>
          <w:szCs w:val="28"/>
          <w:lang w:eastAsia="en-US"/>
        </w:rPr>
        <w:lastRenderedPageBreak/>
        <w:t xml:space="preserve">2) размер иных межбюджетных трансфертов, </w:t>
      </w:r>
      <w:r w:rsidRPr="00E676E0">
        <w:rPr>
          <w:rFonts w:ascii="Times New Roman" w:eastAsia="Calibri" w:hAnsi="Times New Roman"/>
          <w:bCs/>
          <w:sz w:val="28"/>
          <w:szCs w:val="28"/>
          <w:lang w:eastAsia="en-US"/>
        </w:rPr>
        <w:t>условия предоставления и расходования иных межбюджетных трансфертов</w:t>
      </w:r>
      <w:r w:rsidRPr="00E676E0">
        <w:rPr>
          <w:rFonts w:ascii="Times New Roman" w:eastAsia="Calibri" w:hAnsi="Times New Roman"/>
          <w:sz w:val="28"/>
          <w:szCs w:val="28"/>
          <w:lang w:eastAsia="en-US"/>
        </w:rPr>
        <w:t>;</w:t>
      </w:r>
    </w:p>
    <w:p w:rsidR="00C258C0" w:rsidRPr="00E676E0" w:rsidRDefault="00C258C0" w:rsidP="00C258C0">
      <w:pPr>
        <w:spacing w:after="0" w:line="240" w:lineRule="auto"/>
        <w:ind w:firstLine="709"/>
        <w:jc w:val="both"/>
      </w:pPr>
      <w:r w:rsidRPr="00E676E0">
        <w:rPr>
          <w:rFonts w:ascii="Times New Roman" w:eastAsia="Calibri" w:hAnsi="Times New Roman"/>
          <w:sz w:val="28"/>
          <w:szCs w:val="28"/>
          <w:lang w:eastAsia="en-US"/>
        </w:rPr>
        <w:t>3) порядок и сроки предоставления иных межбюджетных трансфертов;</w:t>
      </w:r>
    </w:p>
    <w:p w:rsidR="00C258C0" w:rsidRPr="00E676E0" w:rsidRDefault="00C258C0" w:rsidP="00C258C0">
      <w:pPr>
        <w:spacing w:after="0" w:line="240" w:lineRule="auto"/>
        <w:ind w:firstLine="709"/>
        <w:jc w:val="both"/>
      </w:pPr>
      <w:r w:rsidRPr="00E676E0">
        <w:rPr>
          <w:rFonts w:ascii="Times New Roman" w:eastAsia="Calibri" w:hAnsi="Times New Roman"/>
          <w:sz w:val="28"/>
          <w:szCs w:val="28"/>
          <w:lang w:eastAsia="en-US"/>
        </w:rPr>
        <w:t xml:space="preserve">4) обязательство органа местного самоуправления </w:t>
      </w:r>
      <w:r w:rsidRPr="00602B34">
        <w:rPr>
          <w:rFonts w:ascii="Times New Roman" w:eastAsia="Calibri" w:hAnsi="Times New Roman"/>
          <w:sz w:val="28"/>
          <w:szCs w:val="28"/>
          <w:lang w:eastAsia="en-US"/>
        </w:rPr>
        <w:t xml:space="preserve">муниципального образования </w:t>
      </w:r>
      <w:r w:rsidRPr="00E676E0">
        <w:rPr>
          <w:rFonts w:ascii="Times New Roman" w:eastAsia="Calibri" w:hAnsi="Times New Roman"/>
          <w:sz w:val="28"/>
          <w:szCs w:val="28"/>
          <w:lang w:eastAsia="en-US"/>
        </w:rPr>
        <w:t>о представлении отчетов о расходах местного бюджета, источником финансового обеспечения которых являются иные межбюджетные трансферты;</w:t>
      </w:r>
    </w:p>
    <w:p w:rsidR="00C258C0" w:rsidRPr="00E676E0" w:rsidRDefault="00C258C0" w:rsidP="00C258C0">
      <w:pPr>
        <w:widowControl w:val="0"/>
        <w:spacing w:after="0" w:line="240" w:lineRule="auto"/>
        <w:ind w:firstLine="709"/>
        <w:jc w:val="both"/>
        <w:rPr>
          <w:rFonts w:ascii="Times New Roman" w:eastAsia="Calibri" w:hAnsi="Times New Roman"/>
          <w:color w:val="000000"/>
          <w:sz w:val="28"/>
          <w:szCs w:val="28"/>
          <w:lang w:eastAsia="en-US"/>
        </w:rPr>
      </w:pPr>
      <w:r w:rsidRPr="00E676E0">
        <w:rPr>
          <w:rFonts w:ascii="Times New Roman" w:eastAsia="Calibri" w:hAnsi="Times New Roman"/>
          <w:color w:val="000000"/>
          <w:sz w:val="28"/>
          <w:szCs w:val="28"/>
          <w:lang w:eastAsia="en-US"/>
        </w:rPr>
        <w:t>5) форма, порядок, сроки (периодичность) представления отчетности об использовании иных межбюджетных трансфертов;</w:t>
      </w:r>
    </w:p>
    <w:p w:rsidR="00C258C0" w:rsidRPr="00E676E0" w:rsidRDefault="00C258C0" w:rsidP="00C258C0">
      <w:pPr>
        <w:widowControl w:val="0"/>
        <w:spacing w:after="0" w:line="240" w:lineRule="auto"/>
        <w:ind w:firstLine="709"/>
        <w:jc w:val="both"/>
        <w:rPr>
          <w:rFonts w:ascii="Times New Roman" w:eastAsia="Calibri" w:hAnsi="Times New Roman"/>
          <w:color w:val="000000"/>
          <w:sz w:val="28"/>
          <w:szCs w:val="28"/>
          <w:lang w:eastAsia="en-US"/>
        </w:rPr>
      </w:pPr>
      <w:r w:rsidRPr="00E676E0">
        <w:rPr>
          <w:rFonts w:ascii="Times New Roman" w:eastAsia="Calibri" w:hAnsi="Times New Roman"/>
          <w:color w:val="000000"/>
          <w:sz w:val="28"/>
          <w:szCs w:val="28"/>
          <w:lang w:eastAsia="en-US"/>
        </w:rPr>
        <w:t xml:space="preserve">6) обязательства органа местного самоуправления </w:t>
      </w:r>
      <w:r w:rsidRPr="00602B34">
        <w:rPr>
          <w:rFonts w:ascii="Times New Roman" w:eastAsia="Calibri" w:hAnsi="Times New Roman"/>
          <w:color w:val="000000"/>
          <w:sz w:val="28"/>
          <w:szCs w:val="28"/>
          <w:lang w:eastAsia="en-US"/>
        </w:rPr>
        <w:t xml:space="preserve">муниципального образования </w:t>
      </w:r>
      <w:r w:rsidRPr="00E676E0">
        <w:rPr>
          <w:rFonts w:ascii="Times New Roman" w:eastAsia="Calibri" w:hAnsi="Times New Roman"/>
          <w:color w:val="000000"/>
          <w:sz w:val="28"/>
          <w:szCs w:val="28"/>
          <w:lang w:eastAsia="en-US"/>
        </w:rPr>
        <w:t>по возврату средств в областной бюджет в соответствии с требованиями Минэкологии согласно пунктам 21, 22 настоящей Методики;</w:t>
      </w:r>
    </w:p>
    <w:p w:rsidR="00C258C0" w:rsidRPr="00E676E0" w:rsidRDefault="00C258C0" w:rsidP="00C258C0">
      <w:pPr>
        <w:autoSpaceDE w:val="0"/>
        <w:spacing w:after="0" w:line="240" w:lineRule="auto"/>
        <w:ind w:firstLine="709"/>
        <w:jc w:val="both"/>
      </w:pPr>
      <w:r w:rsidRPr="00E676E0">
        <w:rPr>
          <w:rFonts w:ascii="Times New Roman" w:eastAsia="Calibri" w:hAnsi="Times New Roman"/>
          <w:bCs/>
          <w:sz w:val="28"/>
          <w:szCs w:val="28"/>
          <w:lang w:eastAsia="en-US"/>
        </w:rPr>
        <w:t>7) показатели результативности предоставления иных межбюджетных трансфертов и их значения.</w:t>
      </w:r>
    </w:p>
    <w:p w:rsidR="00C258C0" w:rsidRPr="00C14C60" w:rsidRDefault="00C258C0" w:rsidP="00C258C0">
      <w:pPr>
        <w:autoSpaceDE w:val="0"/>
        <w:spacing w:after="0" w:line="240" w:lineRule="auto"/>
        <w:ind w:firstLine="709"/>
        <w:jc w:val="both"/>
        <w:rPr>
          <w:rFonts w:ascii="Times New Roman" w:eastAsia="Calibri" w:hAnsi="Times New Roman"/>
          <w:bCs/>
          <w:sz w:val="28"/>
          <w:szCs w:val="28"/>
          <w:lang w:eastAsia="en-US"/>
        </w:rPr>
      </w:pPr>
      <w:r w:rsidRPr="00C14C60">
        <w:rPr>
          <w:rFonts w:ascii="Times New Roman" w:eastAsia="Calibri" w:hAnsi="Times New Roman"/>
          <w:bCs/>
          <w:sz w:val="28"/>
          <w:szCs w:val="28"/>
          <w:lang w:eastAsia="en-US"/>
        </w:rPr>
        <w:t xml:space="preserve">8. Объем бюджетных ассигнований </w:t>
      </w:r>
      <w:r>
        <w:rPr>
          <w:rFonts w:ascii="Times New Roman" w:eastAsia="Calibri" w:hAnsi="Times New Roman"/>
          <w:bCs/>
          <w:sz w:val="28"/>
          <w:szCs w:val="28"/>
          <w:lang w:eastAsia="en-US"/>
        </w:rPr>
        <w:t xml:space="preserve">из </w:t>
      </w:r>
      <w:r w:rsidRPr="00C14C60">
        <w:rPr>
          <w:rFonts w:ascii="Times New Roman" w:eastAsia="Calibri" w:hAnsi="Times New Roman"/>
          <w:bCs/>
          <w:sz w:val="28"/>
          <w:szCs w:val="28"/>
          <w:lang w:eastAsia="en-US"/>
        </w:rPr>
        <w:t xml:space="preserve">бюджета муниципального образования на финансовое обеспечение расходного обязательства муниципального образования, </w:t>
      </w:r>
      <w:proofErr w:type="spellStart"/>
      <w:r w:rsidRPr="00C14C60">
        <w:rPr>
          <w:rFonts w:ascii="Times New Roman" w:eastAsia="Calibri" w:hAnsi="Times New Roman"/>
          <w:bCs/>
          <w:sz w:val="28"/>
          <w:szCs w:val="28"/>
          <w:lang w:eastAsia="en-US"/>
        </w:rPr>
        <w:t>софинансируемого</w:t>
      </w:r>
      <w:proofErr w:type="spellEnd"/>
      <w:r w:rsidRPr="00C14C60">
        <w:rPr>
          <w:rFonts w:ascii="Times New Roman" w:eastAsia="Calibri" w:hAnsi="Times New Roman"/>
          <w:bCs/>
          <w:sz w:val="28"/>
          <w:szCs w:val="28"/>
          <w:lang w:eastAsia="en-US"/>
        </w:rPr>
        <w:t xml:space="preserve"> из областного бюджета, </w:t>
      </w:r>
      <w:bookmarkStart w:id="0" w:name="_GoBack"/>
      <w:r w:rsidRPr="00C14C60">
        <w:rPr>
          <w:rFonts w:ascii="Times New Roman" w:eastAsia="Calibri" w:hAnsi="Times New Roman"/>
          <w:bCs/>
          <w:sz w:val="28"/>
          <w:szCs w:val="28"/>
          <w:lang w:eastAsia="en-US"/>
        </w:rPr>
        <w:t xml:space="preserve">утверждается решением о местном бюджете муниципального образования (определяется сводной </w:t>
      </w:r>
      <w:bookmarkEnd w:id="0"/>
      <w:r w:rsidRPr="00C14C60">
        <w:rPr>
          <w:rFonts w:ascii="Times New Roman" w:eastAsia="Calibri" w:hAnsi="Times New Roman"/>
          <w:bCs/>
          <w:sz w:val="28"/>
          <w:szCs w:val="28"/>
          <w:lang w:eastAsia="en-US"/>
        </w:rPr>
        <w:t xml:space="preserve">бюджетной росписью бюджета муниципального образования) исходя из необходимости достижения установленных соглашением значений показателей результативности (результатов) использования иных межбюджетных трансфертов. </w:t>
      </w:r>
    </w:p>
    <w:p w:rsidR="00C258C0" w:rsidRPr="00E676E0" w:rsidRDefault="00C258C0" w:rsidP="00C258C0">
      <w:pPr>
        <w:autoSpaceDE w:val="0"/>
        <w:spacing w:after="0" w:line="240" w:lineRule="auto"/>
        <w:ind w:firstLine="709"/>
        <w:jc w:val="both"/>
      </w:pPr>
      <w:r w:rsidRPr="00E676E0">
        <w:rPr>
          <w:rFonts w:ascii="Times New Roman" w:eastAsia="Calibri" w:hAnsi="Times New Roman"/>
          <w:sz w:val="28"/>
          <w:szCs w:val="28"/>
        </w:rPr>
        <w:t>9. И</w:t>
      </w:r>
      <w:r w:rsidRPr="00E676E0">
        <w:rPr>
          <w:rFonts w:ascii="Times New Roman" w:eastAsia="Calibri" w:hAnsi="Times New Roman"/>
          <w:sz w:val="28"/>
          <w:szCs w:val="28"/>
          <w:lang w:eastAsia="en-US"/>
        </w:rPr>
        <w:t>ные межбюджетные трансферты</w:t>
      </w:r>
      <w:r w:rsidRPr="00E676E0">
        <w:rPr>
          <w:rFonts w:ascii="Times New Roman" w:eastAsia="Calibri" w:hAnsi="Times New Roman"/>
          <w:bCs/>
          <w:sz w:val="28"/>
          <w:szCs w:val="28"/>
          <w:lang w:eastAsia="en-US"/>
        </w:rPr>
        <w:t xml:space="preserve"> </w:t>
      </w:r>
      <w:r w:rsidRPr="00E676E0">
        <w:rPr>
          <w:rFonts w:ascii="Times New Roman" w:eastAsia="Calibri" w:hAnsi="Times New Roman"/>
          <w:sz w:val="28"/>
          <w:szCs w:val="28"/>
        </w:rPr>
        <w:t xml:space="preserve">предоставляются в пределах бюджетных ассигнований, предусмотренных в законе Челябинской области об областном бюджете на соответствующий финансовый год и плановый период, лимитов </w:t>
      </w:r>
      <w:r w:rsidRPr="00E676E0">
        <w:rPr>
          <w:rFonts w:ascii="Times New Roman" w:eastAsia="Calibri" w:hAnsi="Times New Roman"/>
          <w:sz w:val="28"/>
          <w:szCs w:val="28"/>
          <w:lang w:eastAsia="en-US"/>
        </w:rPr>
        <w:t>бюджетных обязательств, утвержденных Минэкологии на цели, указанные в пункте 2 настоящей Методики, и</w:t>
      </w:r>
      <w:r w:rsidRPr="00E676E0">
        <w:rPr>
          <w:rFonts w:ascii="Times New Roman" w:eastAsia="Calibri" w:hAnsi="Times New Roman"/>
          <w:bCs/>
          <w:sz w:val="28"/>
          <w:szCs w:val="28"/>
          <w:lang w:eastAsia="en-US"/>
        </w:rPr>
        <w:t xml:space="preserve"> предельных объемов финансирования </w:t>
      </w:r>
      <w:r w:rsidRPr="00E676E0">
        <w:rPr>
          <w:rFonts w:ascii="Times New Roman" w:eastAsia="Calibri" w:hAnsi="Times New Roman"/>
          <w:sz w:val="28"/>
          <w:szCs w:val="28"/>
        </w:rPr>
        <w:t>на соответствующий финансовый год</w:t>
      </w:r>
      <w:r w:rsidRPr="00E676E0">
        <w:rPr>
          <w:rFonts w:ascii="Times New Roman" w:eastAsia="Calibri" w:hAnsi="Times New Roman"/>
          <w:sz w:val="28"/>
          <w:szCs w:val="28"/>
          <w:lang w:eastAsia="en-US"/>
        </w:rPr>
        <w:t>.</w:t>
      </w:r>
    </w:p>
    <w:p w:rsidR="00C258C0" w:rsidRPr="00E676E0" w:rsidRDefault="00C258C0" w:rsidP="00C258C0">
      <w:pPr>
        <w:shd w:val="clear" w:color="auto" w:fill="FFFFFF"/>
        <w:spacing w:after="0" w:line="240" w:lineRule="auto"/>
        <w:ind w:firstLine="709"/>
        <w:jc w:val="both"/>
      </w:pPr>
      <w:r w:rsidRPr="00E676E0">
        <w:rPr>
          <w:rFonts w:ascii="Times New Roman" w:eastAsia="Calibri" w:hAnsi="Times New Roman"/>
          <w:sz w:val="28"/>
          <w:szCs w:val="28"/>
        </w:rPr>
        <w:t xml:space="preserve">10. </w:t>
      </w:r>
      <w:r w:rsidRPr="00E676E0">
        <w:rPr>
          <w:rFonts w:ascii="Times New Roman" w:eastAsia="Calibri" w:hAnsi="Times New Roman"/>
          <w:sz w:val="28"/>
          <w:szCs w:val="28"/>
          <w:lang w:eastAsia="en-US"/>
        </w:rPr>
        <w:t>Распределение иных межбюджетных трансфертов</w:t>
      </w:r>
      <w:r w:rsidRPr="00E676E0">
        <w:rPr>
          <w:rFonts w:ascii="Times New Roman" w:eastAsia="Calibri" w:hAnsi="Times New Roman"/>
          <w:bCs/>
          <w:sz w:val="28"/>
          <w:szCs w:val="28"/>
          <w:lang w:eastAsia="en-US"/>
        </w:rPr>
        <w:t xml:space="preserve"> </w:t>
      </w:r>
      <w:r w:rsidRPr="00E676E0">
        <w:rPr>
          <w:rFonts w:ascii="Times New Roman" w:eastAsia="Calibri" w:hAnsi="Times New Roman"/>
          <w:sz w:val="28"/>
          <w:szCs w:val="28"/>
          <w:lang w:eastAsia="en-US"/>
        </w:rPr>
        <w:t>осуществляется между муниципальными образованиями, документы которых удовлетворяют критериям отбора мероприятий, установленным пунктом 6 настоящей Методики.</w:t>
      </w:r>
    </w:p>
    <w:p w:rsidR="00C258C0" w:rsidRPr="00E676E0" w:rsidRDefault="00C258C0" w:rsidP="00C258C0">
      <w:pPr>
        <w:widowControl w:val="0"/>
        <w:spacing w:after="0" w:line="240" w:lineRule="auto"/>
        <w:ind w:firstLine="709"/>
        <w:jc w:val="both"/>
      </w:pPr>
      <w:r w:rsidRPr="00E676E0">
        <w:rPr>
          <w:rFonts w:ascii="Times New Roman" w:eastAsia="Calibri" w:hAnsi="Times New Roman"/>
          <w:color w:val="000000"/>
          <w:sz w:val="28"/>
          <w:szCs w:val="28"/>
          <w:lang w:eastAsia="en-US"/>
        </w:rPr>
        <w:t xml:space="preserve">11. Размер </w:t>
      </w:r>
      <w:r w:rsidRPr="00E676E0">
        <w:rPr>
          <w:rFonts w:ascii="Times New Roman" w:eastAsia="Calibri" w:hAnsi="Times New Roman"/>
          <w:bCs/>
          <w:color w:val="000000"/>
          <w:sz w:val="28"/>
          <w:szCs w:val="28"/>
          <w:lang w:eastAsia="en-US"/>
        </w:rPr>
        <w:t>иных межбюджетных трансфертов</w:t>
      </w:r>
      <w:r w:rsidRPr="00E676E0">
        <w:rPr>
          <w:rFonts w:ascii="Times New Roman" w:eastAsia="Calibri" w:hAnsi="Times New Roman"/>
          <w:color w:val="000000"/>
          <w:sz w:val="28"/>
          <w:szCs w:val="28"/>
          <w:lang w:eastAsia="en-US"/>
        </w:rPr>
        <w:t xml:space="preserve">, предоставляемых </w:t>
      </w:r>
      <w:r w:rsidRPr="00E676E0">
        <w:rPr>
          <w:rFonts w:ascii="Times New Roman" w:eastAsia="Calibri" w:hAnsi="Times New Roman"/>
          <w:sz w:val="28"/>
          <w:szCs w:val="28"/>
          <w:lang w:eastAsia="en-US"/>
        </w:rPr>
        <w:t>из областного бюджета бюджету i-</w:t>
      </w:r>
      <w:proofErr w:type="spellStart"/>
      <w:r w:rsidRPr="00E676E0">
        <w:rPr>
          <w:rFonts w:ascii="Times New Roman" w:eastAsia="Calibri" w:hAnsi="Times New Roman"/>
          <w:sz w:val="28"/>
          <w:szCs w:val="28"/>
          <w:lang w:eastAsia="en-US"/>
        </w:rPr>
        <w:t>го</w:t>
      </w:r>
      <w:proofErr w:type="spellEnd"/>
      <w:r w:rsidRPr="00E676E0">
        <w:rPr>
          <w:rFonts w:ascii="Times New Roman" w:eastAsia="Calibri" w:hAnsi="Times New Roman"/>
          <w:sz w:val="28"/>
          <w:szCs w:val="28"/>
          <w:lang w:eastAsia="en-US"/>
        </w:rPr>
        <w:t xml:space="preserve"> муниципального образования на реализацию мероприятий </w:t>
      </w:r>
      <w:r w:rsidRPr="00E676E0">
        <w:rPr>
          <w:rFonts w:ascii="Times New Roman" w:eastAsia="Calibri" w:hAnsi="Times New Roman"/>
          <w:sz w:val="28"/>
          <w:szCs w:val="28"/>
        </w:rPr>
        <w:t>(</w:t>
      </w:r>
      <w:r w:rsidRPr="00E676E0">
        <w:rPr>
          <w:rFonts w:ascii="Times New Roman" w:eastAsia="Calibri" w:hAnsi="Times New Roman"/>
          <w:color w:val="000000"/>
          <w:sz w:val="28"/>
          <w:szCs w:val="28"/>
          <w:lang w:val="en-US" w:eastAsia="en-US"/>
        </w:rPr>
        <w:t>S</w:t>
      </w:r>
      <w:r w:rsidRPr="00E676E0">
        <w:rPr>
          <w:rFonts w:ascii="Times New Roman" w:eastAsia="Calibri" w:hAnsi="Times New Roman"/>
          <w:color w:val="000000"/>
          <w:sz w:val="28"/>
          <w:szCs w:val="28"/>
          <w:lang w:eastAsia="en-US"/>
        </w:rPr>
        <w:t>i</w:t>
      </w:r>
      <w:r w:rsidRPr="00E676E0">
        <w:rPr>
          <w:rFonts w:ascii="Times New Roman" w:eastAsia="Calibri" w:hAnsi="Times New Roman"/>
          <w:sz w:val="28"/>
          <w:szCs w:val="28"/>
        </w:rPr>
        <w:t xml:space="preserve">), </w:t>
      </w:r>
      <w:r w:rsidRPr="00E676E0">
        <w:rPr>
          <w:rFonts w:ascii="Times New Roman" w:eastAsia="Calibri" w:hAnsi="Times New Roman"/>
          <w:sz w:val="28"/>
          <w:szCs w:val="28"/>
          <w:lang w:eastAsia="en-US"/>
        </w:rPr>
        <w:t>определяется по формуле:</w:t>
      </w:r>
    </w:p>
    <w:p w:rsidR="00C258C0" w:rsidRPr="002544ED" w:rsidRDefault="00C258C0" w:rsidP="00C258C0">
      <w:pPr>
        <w:widowControl w:val="0"/>
        <w:spacing w:after="0" w:line="240" w:lineRule="auto"/>
        <w:ind w:firstLine="709"/>
        <w:jc w:val="center"/>
        <w:rPr>
          <w:rFonts w:ascii="Times New Roman" w:eastAsia="Calibri" w:hAnsi="Times New Roman"/>
          <w:sz w:val="28"/>
          <w:szCs w:val="28"/>
        </w:rPr>
      </w:pPr>
      <w:r>
        <w:rPr>
          <w:rFonts w:ascii="Times New Roman" w:eastAsia="Calibri" w:hAnsi="Times New Roman"/>
          <w:noProof/>
          <w:sz w:val="28"/>
          <w:szCs w:val="28"/>
          <w:lang w:eastAsia="ru-RU"/>
        </w:rPr>
        <w:drawing>
          <wp:inline distT="0" distB="0" distL="0" distR="0">
            <wp:extent cx="1247775" cy="4381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l="-43" t="-121" r="-43" b="-121"/>
                    <a:stretch>
                      <a:fillRect/>
                    </a:stretch>
                  </pic:blipFill>
                  <pic:spPr bwMode="auto">
                    <a:xfrm>
                      <a:off x="0" y="0"/>
                      <a:ext cx="1247775" cy="438150"/>
                    </a:xfrm>
                    <a:prstGeom prst="rect">
                      <a:avLst/>
                    </a:prstGeom>
                    <a:solidFill>
                      <a:srgbClr val="FFFFFF"/>
                    </a:solidFill>
                    <a:ln>
                      <a:noFill/>
                    </a:ln>
                  </pic:spPr>
                </pic:pic>
              </a:graphicData>
            </a:graphic>
          </wp:inline>
        </w:drawing>
      </w:r>
    </w:p>
    <w:p w:rsidR="00C258C0" w:rsidRPr="002544ED" w:rsidRDefault="00C258C0" w:rsidP="00C258C0">
      <w:pPr>
        <w:autoSpaceDE w:val="0"/>
        <w:spacing w:after="0" w:line="240" w:lineRule="auto"/>
        <w:ind w:firstLine="709"/>
        <w:jc w:val="both"/>
      </w:pPr>
      <w:r w:rsidRPr="002544ED">
        <w:rPr>
          <w:rFonts w:ascii="Times New Roman" w:eastAsia="Calibri" w:hAnsi="Times New Roman"/>
          <w:sz w:val="28"/>
          <w:szCs w:val="28"/>
        </w:rPr>
        <w:t xml:space="preserve">О </w:t>
      </w:r>
      <w:r>
        <w:rPr>
          <w:rFonts w:ascii="Times New Roman" w:eastAsia="Calibri" w:hAnsi="Times New Roman"/>
          <w:sz w:val="28"/>
          <w:szCs w:val="28"/>
        </w:rPr>
        <w:t>–</w:t>
      </w:r>
      <w:r w:rsidRPr="002544ED">
        <w:rPr>
          <w:rFonts w:ascii="Times New Roman" w:eastAsia="Calibri" w:hAnsi="Times New Roman"/>
          <w:sz w:val="28"/>
          <w:szCs w:val="28"/>
        </w:rPr>
        <w:t xml:space="preserve"> общий размер </w:t>
      </w:r>
      <w:r w:rsidRPr="002544ED">
        <w:rPr>
          <w:rFonts w:ascii="Times New Roman" w:eastAsia="Calibri" w:hAnsi="Times New Roman"/>
          <w:sz w:val="28"/>
          <w:szCs w:val="28"/>
          <w:lang w:eastAsia="en-US"/>
        </w:rPr>
        <w:t>иных межбюджетных трансфертов</w:t>
      </w:r>
      <w:r w:rsidRPr="002544ED">
        <w:rPr>
          <w:rFonts w:ascii="Times New Roman" w:eastAsia="Calibri" w:hAnsi="Times New Roman"/>
          <w:sz w:val="28"/>
          <w:szCs w:val="28"/>
        </w:rPr>
        <w:t>, предоставляемых из областного бюджета бюджетам муниципальных образований в соответствующем финансовом году;</w:t>
      </w:r>
    </w:p>
    <w:p w:rsidR="00C258C0" w:rsidRPr="002544ED" w:rsidRDefault="00C258C0" w:rsidP="00C258C0">
      <w:pPr>
        <w:autoSpaceDE w:val="0"/>
        <w:spacing w:after="0" w:line="240" w:lineRule="auto"/>
        <w:ind w:firstLine="709"/>
        <w:jc w:val="both"/>
      </w:pPr>
      <w:r w:rsidRPr="002544ED">
        <w:rPr>
          <w:rFonts w:ascii="Times New Roman" w:eastAsia="Calibri" w:hAnsi="Times New Roman"/>
          <w:sz w:val="28"/>
          <w:szCs w:val="28"/>
          <w:lang w:val="en-US"/>
        </w:rPr>
        <w:t>Pi</w:t>
      </w:r>
      <w:r w:rsidRPr="002544ED">
        <w:rPr>
          <w:rFonts w:ascii="Times New Roman" w:eastAsia="Calibri" w:hAnsi="Times New Roman"/>
          <w:sz w:val="28"/>
          <w:szCs w:val="28"/>
        </w:rPr>
        <w:t xml:space="preserve"> </w:t>
      </w:r>
      <w:r>
        <w:rPr>
          <w:rFonts w:ascii="Times New Roman" w:eastAsia="Calibri" w:hAnsi="Times New Roman"/>
          <w:sz w:val="28"/>
          <w:szCs w:val="28"/>
        </w:rPr>
        <w:t>–</w:t>
      </w:r>
      <w:r w:rsidRPr="002544ED">
        <w:rPr>
          <w:rFonts w:ascii="Times New Roman" w:eastAsia="Calibri" w:hAnsi="Times New Roman"/>
          <w:sz w:val="28"/>
          <w:szCs w:val="28"/>
        </w:rPr>
        <w:t xml:space="preserve"> объем средств, необходимый для реализации мероприятий i-</w:t>
      </w:r>
      <w:proofErr w:type="spellStart"/>
      <w:r w:rsidRPr="002544ED">
        <w:rPr>
          <w:rFonts w:ascii="Times New Roman" w:eastAsia="Calibri" w:hAnsi="Times New Roman"/>
          <w:sz w:val="28"/>
          <w:szCs w:val="28"/>
        </w:rPr>
        <w:t>го</w:t>
      </w:r>
      <w:proofErr w:type="spellEnd"/>
      <w:r w:rsidRPr="002544ED">
        <w:rPr>
          <w:rFonts w:ascii="Times New Roman" w:eastAsia="Calibri" w:hAnsi="Times New Roman"/>
          <w:sz w:val="28"/>
          <w:szCs w:val="28"/>
        </w:rPr>
        <w:t xml:space="preserve"> муниципального образования, заявленных к </w:t>
      </w:r>
      <w:proofErr w:type="spellStart"/>
      <w:r w:rsidRPr="002544ED">
        <w:rPr>
          <w:rFonts w:ascii="Times New Roman" w:eastAsia="Calibri" w:hAnsi="Times New Roman"/>
          <w:sz w:val="28"/>
          <w:szCs w:val="28"/>
        </w:rPr>
        <w:t>софинансированию</w:t>
      </w:r>
      <w:proofErr w:type="spellEnd"/>
      <w:r w:rsidRPr="002544ED">
        <w:rPr>
          <w:rFonts w:ascii="Times New Roman" w:eastAsia="Calibri" w:hAnsi="Times New Roman"/>
          <w:sz w:val="28"/>
          <w:szCs w:val="28"/>
        </w:rPr>
        <w:t xml:space="preserve"> из областного бюджета в очередном финансовом году;</w:t>
      </w:r>
    </w:p>
    <w:p w:rsidR="00C258C0" w:rsidRPr="002544ED" w:rsidRDefault="00C258C0" w:rsidP="00C258C0">
      <w:pPr>
        <w:autoSpaceDE w:val="0"/>
        <w:spacing w:after="0" w:line="240" w:lineRule="auto"/>
        <w:ind w:firstLine="709"/>
        <w:jc w:val="both"/>
      </w:pPr>
      <w:proofErr w:type="spellStart"/>
      <w:r w:rsidRPr="002544ED">
        <w:rPr>
          <w:rFonts w:ascii="Times New Roman" w:eastAsia="Calibri" w:hAnsi="Times New Roman"/>
          <w:sz w:val="28"/>
          <w:szCs w:val="28"/>
          <w:lang w:val="en-US"/>
        </w:rPr>
        <w:lastRenderedPageBreak/>
        <w:t>Pk</w:t>
      </w:r>
      <w:proofErr w:type="spellEnd"/>
      <w:r w:rsidRPr="002544ED">
        <w:rPr>
          <w:rFonts w:ascii="Times New Roman" w:eastAsia="Calibri" w:hAnsi="Times New Roman"/>
          <w:sz w:val="28"/>
          <w:szCs w:val="28"/>
        </w:rPr>
        <w:t xml:space="preserve"> </w:t>
      </w:r>
      <w:r>
        <w:rPr>
          <w:rFonts w:ascii="Times New Roman" w:eastAsia="Calibri" w:hAnsi="Times New Roman"/>
          <w:sz w:val="28"/>
          <w:szCs w:val="28"/>
        </w:rPr>
        <w:t>–</w:t>
      </w:r>
      <w:r w:rsidRPr="002544ED">
        <w:rPr>
          <w:rFonts w:ascii="Times New Roman" w:eastAsia="Calibri" w:hAnsi="Times New Roman"/>
          <w:sz w:val="28"/>
          <w:szCs w:val="28"/>
        </w:rPr>
        <w:t xml:space="preserve"> объем средств, необходимый для реализации мероприятий, заявленных к </w:t>
      </w:r>
      <w:proofErr w:type="spellStart"/>
      <w:r w:rsidRPr="002544ED">
        <w:rPr>
          <w:rFonts w:ascii="Times New Roman" w:eastAsia="Calibri" w:hAnsi="Times New Roman"/>
          <w:sz w:val="28"/>
          <w:szCs w:val="28"/>
        </w:rPr>
        <w:t>софинансированию</w:t>
      </w:r>
      <w:proofErr w:type="spellEnd"/>
      <w:r w:rsidRPr="002544ED">
        <w:rPr>
          <w:rFonts w:ascii="Times New Roman" w:eastAsia="Calibri" w:hAnsi="Times New Roman"/>
          <w:sz w:val="28"/>
          <w:szCs w:val="28"/>
        </w:rPr>
        <w:t xml:space="preserve"> из областного бюджета в очередном финансовом году.</w:t>
      </w:r>
    </w:p>
    <w:p w:rsidR="00C258C0" w:rsidRPr="003E5AFB" w:rsidRDefault="00C258C0" w:rsidP="00C258C0">
      <w:pPr>
        <w:autoSpaceDE w:val="0"/>
        <w:spacing w:after="0" w:line="240" w:lineRule="auto"/>
        <w:ind w:firstLine="709"/>
        <w:jc w:val="both"/>
        <w:rPr>
          <w:rFonts w:ascii="Times New Roman" w:eastAsia="Calibri" w:hAnsi="Times New Roman"/>
          <w:sz w:val="28"/>
          <w:szCs w:val="28"/>
          <w:shd w:val="clear" w:color="auto" w:fill="FFFFFF"/>
          <w:lang w:eastAsia="en-US"/>
        </w:rPr>
      </w:pPr>
      <w:proofErr w:type="gramStart"/>
      <w:r w:rsidRPr="003E5AFB">
        <w:rPr>
          <w:rFonts w:ascii="Times New Roman" w:eastAsia="Calibri" w:hAnsi="Times New Roman"/>
          <w:sz w:val="28"/>
          <w:szCs w:val="28"/>
          <w:shd w:val="clear" w:color="auto" w:fill="FFFFFF"/>
          <w:lang w:eastAsia="en-US"/>
        </w:rPr>
        <w:t xml:space="preserve">В случае если общий объем средств, необходимый для реализации мероприятий, заявленных к </w:t>
      </w:r>
      <w:proofErr w:type="spellStart"/>
      <w:r w:rsidRPr="003E5AFB">
        <w:rPr>
          <w:rFonts w:ascii="Times New Roman" w:eastAsia="Calibri" w:hAnsi="Times New Roman"/>
          <w:sz w:val="28"/>
          <w:szCs w:val="28"/>
          <w:shd w:val="clear" w:color="auto" w:fill="FFFFFF"/>
          <w:lang w:eastAsia="en-US"/>
        </w:rPr>
        <w:t>софинансированию</w:t>
      </w:r>
      <w:proofErr w:type="spellEnd"/>
      <w:r w:rsidRPr="003E5AFB">
        <w:rPr>
          <w:rFonts w:ascii="Times New Roman" w:eastAsia="Calibri" w:hAnsi="Times New Roman"/>
          <w:sz w:val="28"/>
          <w:szCs w:val="28"/>
          <w:shd w:val="clear" w:color="auto" w:fill="FFFFFF"/>
          <w:lang w:eastAsia="en-US"/>
        </w:rPr>
        <w:t xml:space="preserve"> из областного бюджета</w:t>
      </w:r>
      <w:r>
        <w:rPr>
          <w:rFonts w:ascii="Times New Roman" w:eastAsia="Calibri" w:hAnsi="Times New Roman"/>
          <w:sz w:val="28"/>
          <w:szCs w:val="28"/>
          <w:shd w:val="clear" w:color="auto" w:fill="FFFFFF"/>
          <w:lang w:eastAsia="en-US"/>
        </w:rPr>
        <w:t>,</w:t>
      </w:r>
      <w:r w:rsidRPr="003E5AFB">
        <w:rPr>
          <w:rFonts w:ascii="Times New Roman" w:eastAsia="Calibri" w:hAnsi="Times New Roman"/>
          <w:sz w:val="28"/>
          <w:szCs w:val="28"/>
          <w:shd w:val="clear" w:color="auto" w:fill="FFFFFF"/>
          <w:lang w:eastAsia="en-US"/>
        </w:rPr>
        <w:t xml:space="preserve"> меньше общего размера иных межбюджетных трансфертов, предоставляемых из областного бюджета бюджетам муниципальных образований в соответствующем финансовом году, размер иных межбюджетных трансфертов, предоставляемых из областного бюджета бюджету i-</w:t>
      </w:r>
      <w:proofErr w:type="spellStart"/>
      <w:r w:rsidRPr="003E5AFB">
        <w:rPr>
          <w:rFonts w:ascii="Times New Roman" w:eastAsia="Calibri" w:hAnsi="Times New Roman"/>
          <w:sz w:val="28"/>
          <w:szCs w:val="28"/>
          <w:shd w:val="clear" w:color="auto" w:fill="FFFFFF"/>
          <w:lang w:eastAsia="en-US"/>
        </w:rPr>
        <w:t>го</w:t>
      </w:r>
      <w:proofErr w:type="spellEnd"/>
      <w:r w:rsidRPr="003E5AFB">
        <w:rPr>
          <w:rFonts w:ascii="Times New Roman" w:eastAsia="Calibri" w:hAnsi="Times New Roman"/>
          <w:sz w:val="28"/>
          <w:szCs w:val="28"/>
          <w:shd w:val="clear" w:color="auto" w:fill="FFFFFF"/>
          <w:lang w:eastAsia="en-US"/>
        </w:rPr>
        <w:t xml:space="preserve"> муниципального образования на реализацию мероприятий (</w:t>
      </w:r>
      <w:proofErr w:type="spellStart"/>
      <w:r w:rsidRPr="003E5AFB">
        <w:rPr>
          <w:rFonts w:ascii="Times New Roman" w:eastAsia="Calibri" w:hAnsi="Times New Roman"/>
          <w:sz w:val="28"/>
          <w:szCs w:val="28"/>
          <w:shd w:val="clear" w:color="auto" w:fill="FFFFFF"/>
          <w:lang w:eastAsia="en-US"/>
        </w:rPr>
        <w:t>Si</w:t>
      </w:r>
      <w:proofErr w:type="spellEnd"/>
      <w:r w:rsidRPr="003E5AFB">
        <w:rPr>
          <w:rFonts w:ascii="Times New Roman" w:eastAsia="Calibri" w:hAnsi="Times New Roman"/>
          <w:sz w:val="28"/>
          <w:szCs w:val="28"/>
          <w:shd w:val="clear" w:color="auto" w:fill="FFFFFF"/>
          <w:lang w:eastAsia="en-US"/>
        </w:rPr>
        <w:t xml:space="preserve">), определяется по формуле: </w:t>
      </w:r>
      <w:proofErr w:type="gramEnd"/>
    </w:p>
    <w:p w:rsidR="00C258C0" w:rsidRDefault="00C258C0" w:rsidP="00C258C0">
      <w:pPr>
        <w:autoSpaceDE w:val="0"/>
        <w:spacing w:after="0" w:line="240" w:lineRule="auto"/>
        <w:ind w:firstLine="709"/>
        <w:jc w:val="center"/>
        <w:rPr>
          <w:rFonts w:ascii="Times New Roman" w:eastAsia="Calibri" w:hAnsi="Times New Roman"/>
          <w:sz w:val="28"/>
          <w:szCs w:val="28"/>
          <w:shd w:val="clear" w:color="auto" w:fill="FFFFFF"/>
          <w:lang w:eastAsia="en-US"/>
        </w:rPr>
      </w:pPr>
      <w:proofErr w:type="spellStart"/>
      <w:r>
        <w:rPr>
          <w:rFonts w:ascii="Times New Roman" w:eastAsia="Calibri" w:hAnsi="Times New Roman"/>
          <w:sz w:val="28"/>
          <w:szCs w:val="28"/>
          <w:shd w:val="clear" w:color="auto" w:fill="FFFFFF"/>
          <w:lang w:eastAsia="en-US"/>
        </w:rPr>
        <w:t>Si</w:t>
      </w:r>
      <w:proofErr w:type="spellEnd"/>
      <w:r>
        <w:rPr>
          <w:rFonts w:ascii="Times New Roman" w:eastAsia="Calibri" w:hAnsi="Times New Roman"/>
          <w:sz w:val="28"/>
          <w:szCs w:val="28"/>
          <w:shd w:val="clear" w:color="auto" w:fill="FFFFFF"/>
          <w:lang w:eastAsia="en-US"/>
        </w:rPr>
        <w:t xml:space="preserve"> = </w:t>
      </w:r>
      <w:proofErr w:type="spellStart"/>
      <w:r>
        <w:rPr>
          <w:rFonts w:ascii="Times New Roman" w:eastAsia="Calibri" w:hAnsi="Times New Roman"/>
          <w:sz w:val="28"/>
          <w:szCs w:val="28"/>
          <w:shd w:val="clear" w:color="auto" w:fill="FFFFFF"/>
          <w:lang w:eastAsia="en-US"/>
        </w:rPr>
        <w:t>Pi</w:t>
      </w:r>
      <w:proofErr w:type="spellEnd"/>
      <w:r>
        <w:rPr>
          <w:rFonts w:ascii="Times New Roman" w:eastAsia="Calibri" w:hAnsi="Times New Roman"/>
          <w:sz w:val="28"/>
          <w:szCs w:val="28"/>
          <w:shd w:val="clear" w:color="auto" w:fill="FFFFFF"/>
          <w:lang w:eastAsia="en-US"/>
        </w:rPr>
        <w:t>.</w:t>
      </w:r>
    </w:p>
    <w:p w:rsidR="00C258C0" w:rsidRDefault="00C258C0" w:rsidP="00C258C0">
      <w:pPr>
        <w:autoSpaceDE w:val="0"/>
        <w:spacing w:after="0" w:line="240" w:lineRule="auto"/>
        <w:ind w:firstLine="709"/>
        <w:jc w:val="both"/>
        <w:rPr>
          <w:rFonts w:ascii="Times New Roman" w:eastAsia="Calibri" w:hAnsi="Times New Roman"/>
          <w:sz w:val="28"/>
          <w:szCs w:val="28"/>
          <w:shd w:val="clear" w:color="auto" w:fill="FFFFFF"/>
          <w:lang w:eastAsia="en-US"/>
        </w:rPr>
      </w:pPr>
      <w:r w:rsidRPr="00B67064">
        <w:rPr>
          <w:rFonts w:ascii="Times New Roman" w:eastAsia="Calibri" w:hAnsi="Times New Roman"/>
          <w:sz w:val="28"/>
          <w:szCs w:val="28"/>
          <w:shd w:val="clear" w:color="auto" w:fill="FFFFFF"/>
          <w:lang w:eastAsia="en-US"/>
        </w:rPr>
        <w:t xml:space="preserve">Соглашением может быть установлен различный уровень </w:t>
      </w:r>
      <w:proofErr w:type="spellStart"/>
      <w:r w:rsidRPr="00B67064">
        <w:rPr>
          <w:rFonts w:ascii="Times New Roman" w:eastAsia="Calibri" w:hAnsi="Times New Roman"/>
          <w:sz w:val="28"/>
          <w:szCs w:val="28"/>
          <w:shd w:val="clear" w:color="auto" w:fill="FFFFFF"/>
          <w:lang w:eastAsia="en-US"/>
        </w:rPr>
        <w:t>софинансирования</w:t>
      </w:r>
      <w:proofErr w:type="spellEnd"/>
      <w:r w:rsidRPr="00B67064">
        <w:rPr>
          <w:rFonts w:ascii="Times New Roman" w:eastAsia="Calibri" w:hAnsi="Times New Roman"/>
          <w:sz w:val="28"/>
          <w:szCs w:val="28"/>
          <w:shd w:val="clear" w:color="auto" w:fill="FFFFFF"/>
          <w:lang w:eastAsia="en-US"/>
        </w:rPr>
        <w:t xml:space="preserve"> расходного обязательства местного бюджета из областного бюджета по отдельным мероприятиям в случае, если иные межбюджетные трансферты</w:t>
      </w:r>
      <w:r w:rsidRPr="00B67064">
        <w:rPr>
          <w:rFonts w:ascii="Times New Roman" w:eastAsia="Calibri" w:hAnsi="Times New Roman"/>
          <w:bCs/>
          <w:sz w:val="28"/>
          <w:szCs w:val="28"/>
          <w:lang w:eastAsia="en-US"/>
        </w:rPr>
        <w:t xml:space="preserve"> </w:t>
      </w:r>
      <w:r w:rsidRPr="00B67064">
        <w:rPr>
          <w:rFonts w:ascii="Times New Roman" w:eastAsia="Calibri" w:hAnsi="Times New Roman"/>
          <w:sz w:val="28"/>
          <w:szCs w:val="28"/>
          <w:shd w:val="clear" w:color="auto" w:fill="FFFFFF"/>
          <w:lang w:eastAsia="en-US"/>
        </w:rPr>
        <w:t>предоставля</w:t>
      </w:r>
      <w:r>
        <w:rPr>
          <w:rFonts w:ascii="Times New Roman" w:eastAsia="Calibri" w:hAnsi="Times New Roman"/>
          <w:sz w:val="28"/>
          <w:szCs w:val="28"/>
          <w:shd w:val="clear" w:color="auto" w:fill="FFFFFF"/>
          <w:lang w:eastAsia="en-US"/>
        </w:rPr>
        <w:t>ю</w:t>
      </w:r>
      <w:r w:rsidRPr="00B67064">
        <w:rPr>
          <w:rFonts w:ascii="Times New Roman" w:eastAsia="Calibri" w:hAnsi="Times New Roman"/>
          <w:sz w:val="28"/>
          <w:szCs w:val="28"/>
          <w:shd w:val="clear" w:color="auto" w:fill="FFFFFF"/>
          <w:lang w:eastAsia="en-US"/>
        </w:rPr>
        <w:t xml:space="preserve">тся в целях </w:t>
      </w:r>
      <w:proofErr w:type="spellStart"/>
      <w:r w:rsidRPr="00B67064">
        <w:rPr>
          <w:rFonts w:ascii="Times New Roman" w:eastAsia="Calibri" w:hAnsi="Times New Roman"/>
          <w:sz w:val="28"/>
          <w:szCs w:val="28"/>
          <w:shd w:val="clear" w:color="auto" w:fill="FFFFFF"/>
          <w:lang w:eastAsia="en-US"/>
        </w:rPr>
        <w:t>софинансирования</w:t>
      </w:r>
      <w:proofErr w:type="spellEnd"/>
      <w:r w:rsidRPr="00B67064">
        <w:rPr>
          <w:rFonts w:ascii="Times New Roman" w:eastAsia="Calibri" w:hAnsi="Times New Roman"/>
          <w:sz w:val="28"/>
          <w:szCs w:val="28"/>
          <w:shd w:val="clear" w:color="auto" w:fill="FFFFFF"/>
          <w:lang w:eastAsia="en-US"/>
        </w:rPr>
        <w:t xml:space="preserve"> расходного обязательства местного бюджета, предусматривающего реализацию более одного мероприятия.</w:t>
      </w:r>
      <w:r>
        <w:rPr>
          <w:rFonts w:ascii="Times New Roman" w:eastAsia="Calibri" w:hAnsi="Times New Roman"/>
          <w:sz w:val="28"/>
          <w:szCs w:val="28"/>
          <w:shd w:val="clear" w:color="auto" w:fill="FFFFFF"/>
          <w:lang w:eastAsia="en-US"/>
        </w:rPr>
        <w:t xml:space="preserve"> </w:t>
      </w:r>
    </w:p>
    <w:p w:rsidR="00C258C0" w:rsidRPr="00C174B5" w:rsidRDefault="00C258C0" w:rsidP="00C258C0">
      <w:pPr>
        <w:autoSpaceDE w:val="0"/>
        <w:spacing w:after="0" w:line="240" w:lineRule="auto"/>
        <w:ind w:firstLine="709"/>
        <w:jc w:val="both"/>
        <w:rPr>
          <w:rFonts w:ascii="Times New Roman" w:hAnsi="Times New Roman"/>
          <w:sz w:val="28"/>
          <w:szCs w:val="28"/>
        </w:rPr>
      </w:pPr>
      <w:r>
        <w:rPr>
          <w:rFonts w:ascii="Times New Roman" w:eastAsia="Calibri" w:hAnsi="Times New Roman"/>
          <w:sz w:val="28"/>
          <w:szCs w:val="28"/>
        </w:rPr>
        <w:t>12</w:t>
      </w:r>
      <w:r w:rsidRPr="00C174B5">
        <w:rPr>
          <w:rFonts w:ascii="Times New Roman" w:eastAsia="Calibri" w:hAnsi="Times New Roman"/>
          <w:sz w:val="28"/>
          <w:szCs w:val="28"/>
        </w:rPr>
        <w:t>. П</w:t>
      </w:r>
      <w:r w:rsidRPr="00C174B5">
        <w:rPr>
          <w:rFonts w:ascii="Times New Roman" w:hAnsi="Times New Roman"/>
          <w:sz w:val="28"/>
          <w:szCs w:val="28"/>
        </w:rPr>
        <w:t xml:space="preserve">редельный уровень </w:t>
      </w:r>
      <w:proofErr w:type="spellStart"/>
      <w:r w:rsidRPr="00C174B5">
        <w:rPr>
          <w:rFonts w:ascii="Times New Roman" w:hAnsi="Times New Roman"/>
          <w:sz w:val="28"/>
          <w:szCs w:val="28"/>
        </w:rPr>
        <w:t>софинансирования</w:t>
      </w:r>
      <w:proofErr w:type="spellEnd"/>
      <w:r w:rsidRPr="00C174B5">
        <w:rPr>
          <w:rFonts w:ascii="Times New Roman" w:hAnsi="Times New Roman"/>
          <w:sz w:val="28"/>
          <w:szCs w:val="28"/>
        </w:rPr>
        <w:t xml:space="preserve"> из областного бюджета объема расходного обязательства муниципального образования для достижения целей государственной программы устанавливается </w:t>
      </w:r>
      <w:r w:rsidRPr="00C174B5">
        <w:rPr>
          <w:rFonts w:ascii="Times New Roman" w:eastAsia="Calibri" w:hAnsi="Times New Roman"/>
          <w:sz w:val="28"/>
          <w:szCs w:val="28"/>
        </w:rPr>
        <w:t>на уровне не более 99</w:t>
      </w:r>
      <w:r>
        <w:rPr>
          <w:rFonts w:ascii="Times New Roman" w:eastAsia="Calibri" w:hAnsi="Times New Roman"/>
          <w:sz w:val="28"/>
          <w:szCs w:val="28"/>
        </w:rPr>
        <w:t> </w:t>
      </w:r>
      <w:r w:rsidRPr="00C174B5">
        <w:rPr>
          <w:rFonts w:ascii="Times New Roman" w:eastAsia="Calibri" w:hAnsi="Times New Roman"/>
          <w:sz w:val="28"/>
          <w:szCs w:val="28"/>
        </w:rPr>
        <w:t>процентов</w:t>
      </w:r>
      <w:r>
        <w:rPr>
          <w:rFonts w:ascii="Times New Roman" w:eastAsia="Calibri" w:hAnsi="Times New Roman"/>
          <w:sz w:val="28"/>
          <w:szCs w:val="28"/>
        </w:rPr>
        <w:t>,</w:t>
      </w:r>
      <w:r w:rsidRPr="00C174B5">
        <w:rPr>
          <w:rFonts w:ascii="Times New Roman" w:hAnsi="Times New Roman"/>
          <w:sz w:val="28"/>
          <w:szCs w:val="28"/>
        </w:rPr>
        <w:t xml:space="preserve"> </w:t>
      </w:r>
      <w:r>
        <w:rPr>
          <w:rFonts w:ascii="Times New Roman" w:hAnsi="Times New Roman"/>
          <w:sz w:val="28"/>
          <w:szCs w:val="28"/>
        </w:rPr>
        <w:t>за исключением 2020</w:t>
      </w:r>
      <w:r w:rsidRPr="00C174B5">
        <w:rPr>
          <w:rFonts w:ascii="Times New Roman" w:hAnsi="Times New Roman"/>
          <w:sz w:val="28"/>
          <w:szCs w:val="28"/>
        </w:rPr>
        <w:t xml:space="preserve"> год</w:t>
      </w:r>
      <w:r>
        <w:rPr>
          <w:rFonts w:ascii="Times New Roman" w:hAnsi="Times New Roman"/>
          <w:sz w:val="28"/>
          <w:szCs w:val="28"/>
        </w:rPr>
        <w:t>а</w:t>
      </w:r>
      <w:r w:rsidRPr="00C174B5">
        <w:rPr>
          <w:rFonts w:ascii="Times New Roman" w:hAnsi="Times New Roman"/>
          <w:sz w:val="28"/>
          <w:szCs w:val="28"/>
        </w:rPr>
        <w:t xml:space="preserve">. </w:t>
      </w:r>
    </w:p>
    <w:p w:rsidR="00C258C0" w:rsidRPr="002544ED" w:rsidRDefault="00C258C0" w:rsidP="00C258C0">
      <w:pPr>
        <w:autoSpaceDE w:val="0"/>
        <w:spacing w:after="0" w:line="240" w:lineRule="auto"/>
        <w:ind w:firstLine="709"/>
        <w:jc w:val="both"/>
      </w:pPr>
      <w:r>
        <w:rPr>
          <w:rFonts w:ascii="Times New Roman" w:eastAsia="Calibri" w:hAnsi="Times New Roman"/>
          <w:sz w:val="28"/>
          <w:szCs w:val="28"/>
          <w:lang w:eastAsia="en-US"/>
        </w:rPr>
        <w:t>13</w:t>
      </w:r>
      <w:r w:rsidRPr="00C174B5">
        <w:rPr>
          <w:rFonts w:ascii="Times New Roman" w:eastAsia="Calibri" w:hAnsi="Times New Roman"/>
          <w:sz w:val="28"/>
          <w:szCs w:val="28"/>
          <w:lang w:eastAsia="en-US"/>
        </w:rPr>
        <w:t>. Оценка эффективности использования иных межбюджетных</w:t>
      </w:r>
      <w:r w:rsidRPr="002544ED">
        <w:rPr>
          <w:rFonts w:ascii="Times New Roman" w:eastAsia="Calibri" w:hAnsi="Times New Roman"/>
          <w:sz w:val="28"/>
          <w:szCs w:val="28"/>
          <w:lang w:eastAsia="en-US"/>
        </w:rPr>
        <w:t xml:space="preserve"> трансфертов</w:t>
      </w:r>
      <w:r w:rsidRPr="002544ED">
        <w:rPr>
          <w:rFonts w:ascii="Times New Roman" w:eastAsia="Calibri" w:hAnsi="Times New Roman"/>
          <w:bCs/>
          <w:sz w:val="28"/>
          <w:szCs w:val="28"/>
          <w:lang w:eastAsia="en-US"/>
        </w:rPr>
        <w:t xml:space="preserve"> </w:t>
      </w:r>
      <w:r w:rsidRPr="002544ED">
        <w:rPr>
          <w:rFonts w:ascii="Times New Roman" w:eastAsia="Calibri" w:hAnsi="Times New Roman"/>
          <w:sz w:val="28"/>
          <w:szCs w:val="28"/>
          <w:lang w:eastAsia="en-US"/>
        </w:rPr>
        <w:t>осуществляется Минэкологии на основании отчета о достижении муниципальными образованиями значений следующих показателей результативности (результатов) использования иных межбюджетных трансфертов:</w:t>
      </w:r>
    </w:p>
    <w:p w:rsidR="00C258C0" w:rsidRPr="002544ED" w:rsidRDefault="00C258C0" w:rsidP="00C258C0">
      <w:pPr>
        <w:autoSpaceDE w:val="0"/>
        <w:spacing w:after="0" w:line="240" w:lineRule="auto"/>
        <w:ind w:firstLine="709"/>
        <w:jc w:val="both"/>
        <w:rPr>
          <w:sz w:val="28"/>
          <w:szCs w:val="28"/>
        </w:rPr>
      </w:pPr>
      <w:r w:rsidRPr="002544ED">
        <w:rPr>
          <w:rFonts w:ascii="Times New Roman" w:eastAsia="Calibri" w:hAnsi="Times New Roman"/>
          <w:sz w:val="28"/>
          <w:szCs w:val="28"/>
          <w:lang w:eastAsia="en-US"/>
        </w:rPr>
        <w:t xml:space="preserve">количество территорий, на которых проведены работы </w:t>
      </w:r>
      <w:r w:rsidRPr="005048E3">
        <w:rPr>
          <w:rFonts w:ascii="Times New Roman" w:eastAsia="Calibri" w:hAnsi="Times New Roman"/>
          <w:sz w:val="28"/>
          <w:szCs w:val="28"/>
          <w:lang w:eastAsia="en-US"/>
        </w:rPr>
        <w:t>по развитию, обустройству, восстановлению объектов озеленения, включая проектирование</w:t>
      </w:r>
      <w:r w:rsidRPr="002544ED">
        <w:rPr>
          <w:rFonts w:ascii="Times New Roman" w:eastAsia="Calibri" w:hAnsi="Times New Roman"/>
          <w:sz w:val="28"/>
          <w:szCs w:val="28"/>
          <w:lang w:eastAsia="en-US"/>
        </w:rPr>
        <w:t>;</w:t>
      </w:r>
    </w:p>
    <w:p w:rsidR="00C258C0" w:rsidRPr="002544ED" w:rsidRDefault="00C258C0" w:rsidP="00C258C0">
      <w:pPr>
        <w:widowControl w:val="0"/>
        <w:autoSpaceDE w:val="0"/>
        <w:spacing w:after="0" w:line="240" w:lineRule="auto"/>
        <w:ind w:right="93" w:firstLine="709"/>
        <w:jc w:val="both"/>
        <w:rPr>
          <w:sz w:val="28"/>
          <w:szCs w:val="28"/>
        </w:rPr>
      </w:pPr>
      <w:r w:rsidRPr="002544ED">
        <w:rPr>
          <w:rFonts w:ascii="Times New Roman" w:hAnsi="Times New Roman"/>
          <w:sz w:val="28"/>
          <w:szCs w:val="28"/>
        </w:rPr>
        <w:t xml:space="preserve">площадь территорий, на которых </w:t>
      </w:r>
      <w:r w:rsidRPr="002544ED">
        <w:rPr>
          <w:rFonts w:ascii="Times New Roman" w:eastAsia="Calibri" w:hAnsi="Times New Roman"/>
          <w:sz w:val="28"/>
          <w:szCs w:val="28"/>
          <w:lang w:eastAsia="en-US"/>
        </w:rPr>
        <w:t>проведены работы по р</w:t>
      </w:r>
      <w:r w:rsidRPr="002544ED">
        <w:rPr>
          <w:rFonts w:ascii="Times New Roman" w:hAnsi="Times New Roman"/>
          <w:sz w:val="28"/>
          <w:szCs w:val="28"/>
        </w:rPr>
        <w:t>азвитию, обустройству, восстановлению зеленых насаждений;</w:t>
      </w:r>
    </w:p>
    <w:p w:rsidR="00C258C0" w:rsidRPr="002544ED" w:rsidRDefault="00C258C0" w:rsidP="00C258C0">
      <w:pPr>
        <w:autoSpaceDE w:val="0"/>
        <w:spacing w:after="0" w:line="240" w:lineRule="auto"/>
        <w:ind w:firstLine="709"/>
        <w:jc w:val="both"/>
        <w:rPr>
          <w:sz w:val="28"/>
          <w:szCs w:val="28"/>
        </w:rPr>
      </w:pPr>
      <w:r w:rsidRPr="002544ED">
        <w:rPr>
          <w:rFonts w:ascii="Times New Roman" w:eastAsia="Calibri" w:hAnsi="Times New Roman"/>
          <w:sz w:val="28"/>
          <w:szCs w:val="28"/>
          <w:lang w:eastAsia="en-US"/>
        </w:rPr>
        <w:t>площадь новых озелененных территорий в границах населенных пунктов.</w:t>
      </w:r>
    </w:p>
    <w:p w:rsidR="00C258C0" w:rsidRPr="00C174B5" w:rsidRDefault="00C258C0" w:rsidP="00C258C0">
      <w:pPr>
        <w:autoSpaceDE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rPr>
        <w:t>14</w:t>
      </w:r>
      <w:r w:rsidRPr="002544ED">
        <w:rPr>
          <w:rFonts w:ascii="Times New Roman" w:eastAsia="Calibri" w:hAnsi="Times New Roman"/>
          <w:sz w:val="28"/>
          <w:szCs w:val="28"/>
        </w:rPr>
        <w:t xml:space="preserve">. Для предоставления </w:t>
      </w:r>
      <w:r w:rsidRPr="002544ED">
        <w:rPr>
          <w:rFonts w:ascii="Times New Roman" w:eastAsia="Calibri" w:hAnsi="Times New Roman"/>
          <w:sz w:val="28"/>
          <w:szCs w:val="28"/>
          <w:lang w:eastAsia="en-US"/>
        </w:rPr>
        <w:t>иных межбюджетных трансфертов</w:t>
      </w:r>
      <w:r w:rsidRPr="002544ED">
        <w:rPr>
          <w:rFonts w:ascii="Times New Roman" w:eastAsia="Calibri" w:hAnsi="Times New Roman"/>
          <w:sz w:val="28"/>
          <w:szCs w:val="28"/>
        </w:rPr>
        <w:t xml:space="preserve"> уполномоченный орган местного самоуправления муниципального образования (</w:t>
      </w:r>
      <w:r w:rsidRPr="00602B34">
        <w:rPr>
          <w:rFonts w:ascii="Times New Roman" w:eastAsia="Calibri" w:hAnsi="Times New Roman"/>
          <w:sz w:val="28"/>
          <w:szCs w:val="28"/>
        </w:rPr>
        <w:t xml:space="preserve">далее именуется - орган местного самоуправления) представляет в 2020 году в срок до 27 июля, в последующие годы </w:t>
      </w:r>
      <w:r w:rsidRPr="00602B34">
        <w:rPr>
          <w:rFonts w:ascii="Times New Roman" w:eastAsia="Calibri" w:hAnsi="Times New Roman"/>
          <w:sz w:val="28"/>
          <w:szCs w:val="28"/>
          <w:lang w:eastAsia="en-US"/>
        </w:rPr>
        <w:t xml:space="preserve">в срок до 1 </w:t>
      </w:r>
      <w:r>
        <w:rPr>
          <w:rFonts w:ascii="Times New Roman" w:eastAsia="Calibri" w:hAnsi="Times New Roman"/>
          <w:sz w:val="28"/>
          <w:szCs w:val="28"/>
          <w:lang w:eastAsia="en-US"/>
        </w:rPr>
        <w:t>декабря</w:t>
      </w:r>
      <w:r w:rsidRPr="00602B34">
        <w:rPr>
          <w:rFonts w:ascii="Times New Roman" w:eastAsia="Calibri" w:hAnsi="Times New Roman"/>
          <w:sz w:val="28"/>
          <w:szCs w:val="28"/>
          <w:lang w:eastAsia="en-US"/>
        </w:rPr>
        <w:t xml:space="preserve"> года, предшествующего году получения иного межбюджетного</w:t>
      </w:r>
      <w:r w:rsidRPr="00C174B5">
        <w:rPr>
          <w:rFonts w:ascii="Times New Roman" w:eastAsia="Calibri" w:hAnsi="Times New Roman"/>
          <w:sz w:val="28"/>
          <w:szCs w:val="28"/>
          <w:lang w:eastAsia="en-US"/>
        </w:rPr>
        <w:t xml:space="preserve"> трансферта</w:t>
      </w:r>
      <w:r>
        <w:rPr>
          <w:rFonts w:ascii="Times New Roman" w:eastAsia="Calibri" w:hAnsi="Times New Roman"/>
          <w:sz w:val="28"/>
          <w:szCs w:val="28"/>
          <w:lang w:eastAsia="en-US"/>
        </w:rPr>
        <w:t>,</w:t>
      </w:r>
      <w:r w:rsidRPr="002544ED">
        <w:rPr>
          <w:rFonts w:ascii="Times New Roman" w:eastAsia="Calibri" w:hAnsi="Times New Roman"/>
          <w:sz w:val="28"/>
          <w:szCs w:val="28"/>
          <w:lang w:eastAsia="en-US"/>
        </w:rPr>
        <w:t xml:space="preserve"> в Минэкологии следующие документы:</w:t>
      </w:r>
    </w:p>
    <w:p w:rsidR="00C258C0" w:rsidRPr="00C174B5" w:rsidRDefault="00C258C0" w:rsidP="00C258C0">
      <w:pPr>
        <w:autoSpaceDE w:val="0"/>
        <w:spacing w:after="0" w:line="240" w:lineRule="auto"/>
        <w:ind w:firstLine="709"/>
        <w:jc w:val="both"/>
        <w:rPr>
          <w:rFonts w:ascii="Times New Roman" w:eastAsia="Calibri" w:hAnsi="Times New Roman"/>
          <w:sz w:val="28"/>
          <w:szCs w:val="28"/>
          <w:lang w:eastAsia="en-US"/>
        </w:rPr>
      </w:pPr>
      <w:r w:rsidRPr="00C174B5">
        <w:rPr>
          <w:rFonts w:ascii="Times New Roman" w:eastAsia="Calibri" w:hAnsi="Times New Roman"/>
          <w:sz w:val="28"/>
          <w:szCs w:val="28"/>
          <w:lang w:eastAsia="en-US"/>
        </w:rPr>
        <w:t>1) заявку на предоставление иных межбюджетных трансфертов;</w:t>
      </w:r>
    </w:p>
    <w:p w:rsidR="00C258C0" w:rsidRPr="002544ED" w:rsidRDefault="00C258C0" w:rsidP="00C258C0">
      <w:pPr>
        <w:autoSpaceDE w:val="0"/>
        <w:spacing w:after="0" w:line="240" w:lineRule="auto"/>
        <w:ind w:firstLine="709"/>
        <w:jc w:val="both"/>
      </w:pPr>
      <w:r w:rsidRPr="002544ED">
        <w:rPr>
          <w:rFonts w:ascii="Times New Roman" w:eastAsia="Calibri" w:hAnsi="Times New Roman"/>
          <w:bCs/>
          <w:sz w:val="28"/>
          <w:szCs w:val="28"/>
          <w:lang w:eastAsia="en-US"/>
        </w:rPr>
        <w:t>2) пояснительную записку с обоснованием потребности (необходимости) в получении иных межбюджетных трансфертов с приложением следующих документов:</w:t>
      </w:r>
    </w:p>
    <w:p w:rsidR="00C258C0" w:rsidRPr="002544ED" w:rsidRDefault="00C258C0" w:rsidP="00C258C0">
      <w:pPr>
        <w:spacing w:after="0" w:line="240" w:lineRule="auto"/>
        <w:ind w:firstLine="709"/>
        <w:jc w:val="both"/>
      </w:pPr>
      <w:r w:rsidRPr="002544ED">
        <w:rPr>
          <w:rFonts w:ascii="Times New Roman" w:eastAsia="Calibri" w:hAnsi="Times New Roman"/>
          <w:sz w:val="28"/>
          <w:szCs w:val="28"/>
          <w:lang w:eastAsia="en-US"/>
        </w:rPr>
        <w:lastRenderedPageBreak/>
        <w:t>перечня планируемых мероприятий, удовлетворяющи</w:t>
      </w:r>
      <w:r>
        <w:rPr>
          <w:rFonts w:ascii="Times New Roman" w:eastAsia="Calibri" w:hAnsi="Times New Roman"/>
          <w:sz w:val="28"/>
          <w:szCs w:val="28"/>
          <w:lang w:eastAsia="en-US"/>
        </w:rPr>
        <w:t>х</w:t>
      </w:r>
      <w:r w:rsidRPr="002544ED">
        <w:rPr>
          <w:rFonts w:ascii="Times New Roman" w:eastAsia="Calibri" w:hAnsi="Times New Roman"/>
          <w:sz w:val="28"/>
          <w:szCs w:val="28"/>
          <w:lang w:eastAsia="en-US"/>
        </w:rPr>
        <w:t xml:space="preserve"> целям предоставления иных межбюджетных трансфертов в соответствии с пунктом 2 настоящей Методики;</w:t>
      </w:r>
    </w:p>
    <w:p w:rsidR="00C258C0" w:rsidRPr="002544ED" w:rsidRDefault="00C258C0" w:rsidP="00C258C0">
      <w:pPr>
        <w:spacing w:after="0" w:line="240" w:lineRule="auto"/>
        <w:ind w:firstLine="709"/>
        <w:jc w:val="both"/>
      </w:pPr>
      <w:r w:rsidRPr="002544ED">
        <w:rPr>
          <w:rFonts w:ascii="Times New Roman" w:eastAsia="Calibri" w:hAnsi="Times New Roman"/>
          <w:sz w:val="28"/>
          <w:szCs w:val="28"/>
          <w:lang w:eastAsia="en-US"/>
        </w:rPr>
        <w:t>реестра объектов зеленых насаждений и (или) озелененных территорий, сформированного по форме, установленной Минэкологии</w:t>
      </w:r>
      <w:r w:rsidRPr="007D4362">
        <w:rPr>
          <w:rFonts w:ascii="Times New Roman" w:eastAsia="Calibri" w:hAnsi="Times New Roman"/>
          <w:sz w:val="28"/>
          <w:szCs w:val="28"/>
          <w:lang w:eastAsia="en-US"/>
        </w:rPr>
        <w:t>, в составе объектов зеленых насаждений и (или) озелененных территорий</w:t>
      </w:r>
      <w:r>
        <w:rPr>
          <w:rFonts w:ascii="Times New Roman" w:eastAsia="Calibri" w:hAnsi="Times New Roman"/>
          <w:sz w:val="28"/>
          <w:szCs w:val="28"/>
          <w:lang w:eastAsia="en-US"/>
        </w:rPr>
        <w:t>,</w:t>
      </w:r>
      <w:r w:rsidRPr="007D4362">
        <w:rPr>
          <w:rFonts w:ascii="Times New Roman" w:eastAsia="Calibri" w:hAnsi="Times New Roman"/>
          <w:sz w:val="28"/>
          <w:szCs w:val="28"/>
          <w:lang w:eastAsia="en-US"/>
        </w:rPr>
        <w:t xml:space="preserve"> указанных в заявке;</w:t>
      </w:r>
    </w:p>
    <w:p w:rsidR="00C258C0" w:rsidRPr="002544ED" w:rsidRDefault="00C258C0" w:rsidP="00C258C0">
      <w:pPr>
        <w:autoSpaceDE w:val="0"/>
        <w:spacing w:after="0" w:line="240" w:lineRule="auto"/>
        <w:ind w:firstLine="709"/>
        <w:jc w:val="both"/>
      </w:pPr>
      <w:r w:rsidRPr="002544ED">
        <w:rPr>
          <w:rFonts w:ascii="Times New Roman" w:eastAsia="Calibri" w:hAnsi="Times New Roman"/>
          <w:sz w:val="28"/>
          <w:szCs w:val="28"/>
          <w:lang w:eastAsia="en-US"/>
        </w:rPr>
        <w:t>сведений о категории земель из Единого государственного реестра недвижимости</w:t>
      </w:r>
      <w:r w:rsidRPr="002544ED">
        <w:rPr>
          <w:rFonts w:ascii="Times New Roman" w:eastAsia="Calibri" w:hAnsi="Times New Roman"/>
          <w:bCs/>
          <w:sz w:val="28"/>
          <w:szCs w:val="28"/>
          <w:lang w:eastAsia="en-US"/>
        </w:rPr>
        <w:t xml:space="preserve"> либо в случае отсутствия сведений в </w:t>
      </w:r>
      <w:r w:rsidRPr="002544ED">
        <w:rPr>
          <w:rFonts w:ascii="Times New Roman" w:eastAsia="Calibri" w:hAnsi="Times New Roman"/>
          <w:sz w:val="28"/>
          <w:szCs w:val="28"/>
          <w:lang w:eastAsia="en-US"/>
        </w:rPr>
        <w:t>Едином государственном реестре недвижимости</w:t>
      </w:r>
      <w:r w:rsidRPr="002544ED">
        <w:rPr>
          <w:rFonts w:ascii="Times New Roman" w:eastAsia="Calibri" w:hAnsi="Times New Roman"/>
          <w:bCs/>
          <w:sz w:val="28"/>
          <w:szCs w:val="28"/>
          <w:lang w:eastAsia="en-US"/>
        </w:rPr>
        <w:t xml:space="preserve"> сведени</w:t>
      </w:r>
      <w:r>
        <w:rPr>
          <w:rFonts w:ascii="Times New Roman" w:eastAsia="Calibri" w:hAnsi="Times New Roman"/>
          <w:bCs/>
          <w:sz w:val="28"/>
          <w:szCs w:val="28"/>
          <w:lang w:eastAsia="en-US"/>
        </w:rPr>
        <w:t>й</w:t>
      </w:r>
      <w:r w:rsidRPr="002544ED">
        <w:rPr>
          <w:rFonts w:ascii="Times New Roman" w:eastAsia="Calibri" w:hAnsi="Times New Roman"/>
          <w:bCs/>
          <w:sz w:val="28"/>
          <w:szCs w:val="28"/>
          <w:lang w:eastAsia="en-US"/>
        </w:rPr>
        <w:t xml:space="preserve"> из </w:t>
      </w:r>
      <w:r w:rsidRPr="002544ED">
        <w:rPr>
          <w:rFonts w:ascii="Times New Roman" w:eastAsia="Calibri" w:hAnsi="Times New Roman"/>
          <w:sz w:val="28"/>
          <w:szCs w:val="28"/>
          <w:lang w:eastAsia="en-US"/>
        </w:rPr>
        <w:t xml:space="preserve">правоустанавливающих или </w:t>
      </w:r>
      <w:proofErr w:type="spellStart"/>
      <w:r w:rsidRPr="002544ED">
        <w:rPr>
          <w:rFonts w:ascii="Times New Roman" w:eastAsia="Calibri" w:hAnsi="Times New Roman"/>
          <w:sz w:val="28"/>
          <w:szCs w:val="28"/>
          <w:lang w:eastAsia="en-US"/>
        </w:rPr>
        <w:t>правоудостоверяющих</w:t>
      </w:r>
      <w:proofErr w:type="spellEnd"/>
      <w:r w:rsidRPr="002544ED">
        <w:rPr>
          <w:rFonts w:ascii="Times New Roman" w:eastAsia="Calibri" w:hAnsi="Times New Roman"/>
          <w:sz w:val="28"/>
          <w:szCs w:val="28"/>
          <w:lang w:eastAsia="en-US"/>
        </w:rPr>
        <w:t xml:space="preserve"> документов на земельные </w:t>
      </w:r>
      <w:r w:rsidRPr="00EA7BD2">
        <w:rPr>
          <w:rFonts w:ascii="Times New Roman" w:eastAsia="Calibri" w:hAnsi="Times New Roman"/>
          <w:sz w:val="28"/>
          <w:szCs w:val="28"/>
          <w:lang w:eastAsia="en-US"/>
        </w:rPr>
        <w:t>участки, используемые для проведения мероприятий</w:t>
      </w:r>
      <w:r w:rsidRPr="002544ED">
        <w:rPr>
          <w:rFonts w:ascii="Times New Roman" w:eastAsia="Calibri" w:hAnsi="Times New Roman"/>
          <w:sz w:val="28"/>
          <w:szCs w:val="28"/>
          <w:lang w:eastAsia="en-US"/>
        </w:rPr>
        <w:t>;</w:t>
      </w:r>
    </w:p>
    <w:p w:rsidR="00C258C0" w:rsidRPr="002544ED" w:rsidRDefault="00C258C0" w:rsidP="00C258C0">
      <w:pPr>
        <w:autoSpaceDE w:val="0"/>
        <w:spacing w:after="0" w:line="240" w:lineRule="auto"/>
        <w:ind w:firstLine="709"/>
        <w:jc w:val="both"/>
      </w:pPr>
      <w:r w:rsidRPr="002544ED">
        <w:rPr>
          <w:rFonts w:ascii="Times New Roman" w:eastAsia="Calibri" w:hAnsi="Times New Roman"/>
          <w:bCs/>
          <w:sz w:val="28"/>
          <w:szCs w:val="28"/>
          <w:lang w:eastAsia="en-US"/>
        </w:rPr>
        <w:t>обосновани</w:t>
      </w:r>
      <w:r>
        <w:rPr>
          <w:rFonts w:ascii="Times New Roman" w:eastAsia="Calibri" w:hAnsi="Times New Roman"/>
          <w:bCs/>
          <w:sz w:val="28"/>
          <w:szCs w:val="28"/>
          <w:lang w:eastAsia="en-US"/>
        </w:rPr>
        <w:t>я</w:t>
      </w:r>
      <w:r w:rsidRPr="002544ED">
        <w:rPr>
          <w:rFonts w:ascii="Times New Roman" w:eastAsia="Calibri" w:hAnsi="Times New Roman"/>
          <w:bCs/>
          <w:sz w:val="28"/>
          <w:szCs w:val="28"/>
          <w:lang w:eastAsia="en-US"/>
        </w:rPr>
        <w:t xml:space="preserve"> затрат на проведение мероприятий, указанных в пункте 2 настоящей Методики;</w:t>
      </w:r>
    </w:p>
    <w:p w:rsidR="00C258C0" w:rsidRDefault="00C258C0" w:rsidP="00C258C0">
      <w:pPr>
        <w:autoSpaceDE w:val="0"/>
        <w:spacing w:after="0" w:line="240" w:lineRule="auto"/>
        <w:ind w:firstLine="709"/>
        <w:jc w:val="both"/>
        <w:rPr>
          <w:rFonts w:ascii="Times New Roman" w:eastAsia="Calibri" w:hAnsi="Times New Roman"/>
          <w:sz w:val="28"/>
          <w:szCs w:val="28"/>
          <w:lang w:eastAsia="en-US"/>
        </w:rPr>
      </w:pPr>
      <w:proofErr w:type="gramStart"/>
      <w:r w:rsidRPr="007F1076">
        <w:rPr>
          <w:rFonts w:ascii="Times New Roman" w:eastAsia="Calibri" w:hAnsi="Times New Roman"/>
          <w:sz w:val="28"/>
          <w:szCs w:val="28"/>
          <w:lang w:eastAsia="en-US"/>
        </w:rPr>
        <w:t>дизайн–проект</w:t>
      </w:r>
      <w:r>
        <w:rPr>
          <w:rFonts w:ascii="Times New Roman" w:eastAsia="Calibri" w:hAnsi="Times New Roman"/>
          <w:sz w:val="28"/>
          <w:szCs w:val="28"/>
          <w:lang w:eastAsia="en-US"/>
        </w:rPr>
        <w:t>ов</w:t>
      </w:r>
      <w:proofErr w:type="gramEnd"/>
      <w:r w:rsidRPr="007F1076">
        <w:rPr>
          <w:rFonts w:ascii="Times New Roman" w:eastAsia="Calibri" w:hAnsi="Times New Roman"/>
          <w:sz w:val="28"/>
          <w:szCs w:val="28"/>
          <w:lang w:eastAsia="en-US"/>
        </w:rPr>
        <w:t xml:space="preserve"> на объект</w:t>
      </w:r>
      <w:r>
        <w:rPr>
          <w:rFonts w:ascii="Times New Roman" w:eastAsia="Calibri" w:hAnsi="Times New Roman"/>
          <w:sz w:val="28"/>
          <w:szCs w:val="28"/>
          <w:lang w:eastAsia="en-US"/>
        </w:rPr>
        <w:t>ы</w:t>
      </w:r>
      <w:r w:rsidRPr="007F1076">
        <w:rPr>
          <w:rFonts w:ascii="Times New Roman" w:eastAsia="Calibri" w:hAnsi="Times New Roman"/>
          <w:sz w:val="28"/>
          <w:szCs w:val="28"/>
          <w:lang w:eastAsia="en-US"/>
        </w:rPr>
        <w:t xml:space="preserve"> </w:t>
      </w:r>
      <w:r w:rsidRPr="00BA0618">
        <w:rPr>
          <w:rFonts w:ascii="Times New Roman" w:eastAsia="Calibri" w:hAnsi="Times New Roman"/>
          <w:sz w:val="28"/>
          <w:szCs w:val="28"/>
          <w:lang w:eastAsia="en-US"/>
        </w:rPr>
        <w:t>озеленения (в случае подачи заявки на проектирование не прилагаются);</w:t>
      </w:r>
    </w:p>
    <w:p w:rsidR="00C258C0" w:rsidRDefault="00C258C0" w:rsidP="00C258C0">
      <w:pPr>
        <w:autoSpaceDE w:val="0"/>
        <w:spacing w:after="0" w:line="240" w:lineRule="auto"/>
        <w:ind w:firstLine="709"/>
        <w:jc w:val="both"/>
        <w:rPr>
          <w:rFonts w:ascii="Times New Roman" w:hAnsi="Times New Roman"/>
          <w:color w:val="282828"/>
          <w:sz w:val="28"/>
          <w:szCs w:val="28"/>
          <w:shd w:val="clear" w:color="auto" w:fill="FFFFFF"/>
        </w:rPr>
      </w:pPr>
      <w:proofErr w:type="gramStart"/>
      <w:r w:rsidRPr="002544ED">
        <w:rPr>
          <w:rFonts w:ascii="Times New Roman" w:eastAsia="Calibri" w:hAnsi="Times New Roman"/>
          <w:sz w:val="28"/>
          <w:szCs w:val="28"/>
          <w:lang w:eastAsia="en-US"/>
        </w:rPr>
        <w:t xml:space="preserve">проектной и (или) сметной документации на мероприятия, указанные в пункте 2 </w:t>
      </w:r>
      <w:r w:rsidRPr="002544ED">
        <w:rPr>
          <w:rFonts w:ascii="Times New Roman" w:eastAsia="Calibri" w:hAnsi="Times New Roman"/>
          <w:bCs/>
          <w:sz w:val="28"/>
          <w:szCs w:val="28"/>
          <w:lang w:eastAsia="en-US"/>
        </w:rPr>
        <w:t>настоящей Методики</w:t>
      </w:r>
      <w:r w:rsidRPr="002544ED">
        <w:rPr>
          <w:rFonts w:ascii="Times New Roman" w:eastAsia="Calibri" w:hAnsi="Times New Roman"/>
          <w:sz w:val="28"/>
          <w:szCs w:val="28"/>
          <w:lang w:eastAsia="en-US"/>
        </w:rPr>
        <w:t xml:space="preserve">, с </w:t>
      </w:r>
      <w:r w:rsidRPr="007D4362">
        <w:rPr>
          <w:rFonts w:ascii="Times New Roman" w:eastAsia="Calibri" w:hAnsi="Times New Roman"/>
          <w:sz w:val="28"/>
          <w:szCs w:val="28"/>
          <w:lang w:eastAsia="en-US"/>
        </w:rPr>
        <w:t xml:space="preserve">приложением положительного заключения экспертизы, если </w:t>
      </w:r>
      <w:r>
        <w:rPr>
          <w:rFonts w:ascii="Times New Roman" w:eastAsia="Calibri" w:hAnsi="Times New Roman"/>
          <w:sz w:val="28"/>
          <w:szCs w:val="28"/>
          <w:lang w:eastAsia="en-US"/>
        </w:rPr>
        <w:t xml:space="preserve">проведение </w:t>
      </w:r>
      <w:r w:rsidRPr="007D4362">
        <w:rPr>
          <w:rFonts w:ascii="Times New Roman" w:eastAsia="Calibri" w:hAnsi="Times New Roman"/>
          <w:sz w:val="28"/>
          <w:szCs w:val="28"/>
          <w:lang w:eastAsia="en-US"/>
        </w:rPr>
        <w:t>так</w:t>
      </w:r>
      <w:r>
        <w:rPr>
          <w:rFonts w:ascii="Times New Roman" w:eastAsia="Calibri" w:hAnsi="Times New Roman"/>
          <w:sz w:val="28"/>
          <w:szCs w:val="28"/>
          <w:lang w:eastAsia="en-US"/>
        </w:rPr>
        <w:t>ой</w:t>
      </w:r>
      <w:r w:rsidRPr="007D4362">
        <w:rPr>
          <w:rFonts w:ascii="Times New Roman" w:eastAsia="Calibri" w:hAnsi="Times New Roman"/>
          <w:sz w:val="28"/>
          <w:szCs w:val="28"/>
          <w:lang w:eastAsia="en-US"/>
        </w:rPr>
        <w:t xml:space="preserve"> экспертиз</w:t>
      </w:r>
      <w:r>
        <w:rPr>
          <w:rFonts w:ascii="Times New Roman" w:eastAsia="Calibri" w:hAnsi="Times New Roman"/>
          <w:sz w:val="28"/>
          <w:szCs w:val="28"/>
          <w:lang w:eastAsia="en-US"/>
        </w:rPr>
        <w:t>ы</w:t>
      </w:r>
      <w:r w:rsidRPr="007D4362">
        <w:rPr>
          <w:rFonts w:ascii="Times New Roman" w:eastAsia="Calibri" w:hAnsi="Times New Roman"/>
          <w:sz w:val="28"/>
          <w:szCs w:val="28"/>
          <w:lang w:eastAsia="en-US"/>
        </w:rPr>
        <w:t xml:space="preserve"> установлен</w:t>
      </w:r>
      <w:r>
        <w:rPr>
          <w:rFonts w:ascii="Times New Roman" w:eastAsia="Calibri" w:hAnsi="Times New Roman"/>
          <w:sz w:val="28"/>
          <w:szCs w:val="28"/>
          <w:lang w:eastAsia="en-US"/>
        </w:rPr>
        <w:t>о</w:t>
      </w:r>
      <w:r w:rsidRPr="007D4362">
        <w:rPr>
          <w:rFonts w:ascii="Times New Roman" w:eastAsia="Calibri" w:hAnsi="Times New Roman"/>
          <w:sz w:val="28"/>
          <w:szCs w:val="28"/>
          <w:lang w:eastAsia="en-US"/>
        </w:rPr>
        <w:t xml:space="preserve"> законодательством, заключени</w:t>
      </w:r>
      <w:r>
        <w:rPr>
          <w:rFonts w:ascii="Times New Roman" w:eastAsia="Calibri" w:hAnsi="Times New Roman"/>
          <w:sz w:val="28"/>
          <w:szCs w:val="28"/>
          <w:lang w:eastAsia="en-US"/>
        </w:rPr>
        <w:t>я</w:t>
      </w:r>
      <w:r w:rsidRPr="007D4362">
        <w:rPr>
          <w:rFonts w:ascii="Times New Roman" w:eastAsia="Calibri" w:hAnsi="Times New Roman"/>
          <w:sz w:val="28"/>
          <w:szCs w:val="28"/>
          <w:lang w:eastAsia="en-US"/>
        </w:rPr>
        <w:t xml:space="preserve"> о проверке достоверности определения сметной стоимости мероприятий или результат</w:t>
      </w:r>
      <w:r>
        <w:rPr>
          <w:rFonts w:ascii="Times New Roman" w:eastAsia="Calibri" w:hAnsi="Times New Roman"/>
          <w:sz w:val="28"/>
          <w:szCs w:val="28"/>
          <w:lang w:eastAsia="en-US"/>
        </w:rPr>
        <w:t>ов</w:t>
      </w:r>
      <w:r w:rsidRPr="007D4362">
        <w:rPr>
          <w:rFonts w:ascii="Times New Roman" w:eastAsia="Calibri" w:hAnsi="Times New Roman"/>
          <w:sz w:val="28"/>
          <w:szCs w:val="28"/>
          <w:lang w:eastAsia="en-US"/>
        </w:rPr>
        <w:t xml:space="preserve"> </w:t>
      </w:r>
      <w:r w:rsidRPr="007D4362">
        <w:rPr>
          <w:rFonts w:ascii="Times New Roman" w:hAnsi="Times New Roman"/>
          <w:color w:val="282828"/>
          <w:sz w:val="28"/>
          <w:szCs w:val="28"/>
          <w:shd w:val="clear" w:color="auto" w:fill="FFFFFF"/>
        </w:rPr>
        <w:t>экспертной оценки рабочих материалов, решений, сметной и иной документации на соответствие техническим регламентам и (или) нормативам в области сметного нормирования и ценообразования</w:t>
      </w:r>
      <w:r>
        <w:rPr>
          <w:rFonts w:ascii="Times New Roman" w:hAnsi="Times New Roman"/>
          <w:color w:val="282828"/>
          <w:sz w:val="28"/>
          <w:szCs w:val="28"/>
          <w:shd w:val="clear" w:color="auto" w:fill="FFFFFF"/>
        </w:rPr>
        <w:t xml:space="preserve"> </w:t>
      </w:r>
      <w:r w:rsidRPr="00BA0618">
        <w:rPr>
          <w:rFonts w:ascii="Times New Roman" w:hAnsi="Times New Roman"/>
          <w:color w:val="282828"/>
          <w:sz w:val="28"/>
          <w:szCs w:val="28"/>
          <w:shd w:val="clear" w:color="auto" w:fill="FFFFFF"/>
        </w:rPr>
        <w:t>(</w:t>
      </w:r>
      <w:r w:rsidRPr="00BA0618">
        <w:rPr>
          <w:rFonts w:ascii="Times New Roman" w:eastAsia="Calibri" w:hAnsi="Times New Roman"/>
          <w:sz w:val="28"/>
          <w:szCs w:val="28"/>
          <w:lang w:eastAsia="en-US"/>
        </w:rPr>
        <w:t>в случае заявки на</w:t>
      </w:r>
      <w:proofErr w:type="gramEnd"/>
      <w:r w:rsidRPr="00BA0618">
        <w:rPr>
          <w:rFonts w:ascii="Times New Roman" w:eastAsia="Calibri" w:hAnsi="Times New Roman"/>
          <w:sz w:val="28"/>
          <w:szCs w:val="28"/>
          <w:lang w:eastAsia="en-US"/>
        </w:rPr>
        <w:t xml:space="preserve"> проектирование не прилагается)</w:t>
      </w:r>
      <w:r w:rsidRPr="00BA0618">
        <w:rPr>
          <w:rFonts w:ascii="Times New Roman" w:hAnsi="Times New Roman"/>
          <w:color w:val="282828"/>
          <w:sz w:val="28"/>
          <w:szCs w:val="28"/>
          <w:shd w:val="clear" w:color="auto" w:fill="FFFFFF"/>
        </w:rPr>
        <w:t>;</w:t>
      </w:r>
    </w:p>
    <w:p w:rsidR="00C258C0" w:rsidRPr="006D7379" w:rsidRDefault="00C258C0" w:rsidP="00C258C0">
      <w:pPr>
        <w:autoSpaceDE w:val="0"/>
        <w:spacing w:after="0" w:line="240" w:lineRule="auto"/>
        <w:ind w:firstLine="709"/>
        <w:jc w:val="both"/>
        <w:rPr>
          <w:rFonts w:ascii="Times New Roman" w:eastAsia="Calibri" w:hAnsi="Times New Roman"/>
          <w:sz w:val="28"/>
          <w:szCs w:val="28"/>
          <w:lang w:eastAsia="en-US"/>
        </w:rPr>
      </w:pPr>
      <w:r w:rsidRPr="006D7379">
        <w:rPr>
          <w:rFonts w:ascii="Times New Roman" w:eastAsia="Calibri" w:hAnsi="Times New Roman"/>
          <w:sz w:val="28"/>
          <w:szCs w:val="28"/>
          <w:lang w:eastAsia="en-US"/>
        </w:rPr>
        <w:t>копи</w:t>
      </w:r>
      <w:r>
        <w:rPr>
          <w:rFonts w:ascii="Times New Roman" w:eastAsia="Calibri" w:hAnsi="Times New Roman"/>
          <w:sz w:val="28"/>
          <w:szCs w:val="28"/>
          <w:lang w:eastAsia="en-US"/>
        </w:rPr>
        <w:t>и</w:t>
      </w:r>
      <w:r w:rsidRPr="006D7379">
        <w:rPr>
          <w:rFonts w:ascii="Times New Roman" w:eastAsia="Calibri" w:hAnsi="Times New Roman"/>
          <w:sz w:val="28"/>
          <w:szCs w:val="28"/>
          <w:lang w:eastAsia="en-US"/>
        </w:rPr>
        <w:t xml:space="preserve"> выписки из решения о местном </w:t>
      </w:r>
      <w:proofErr w:type="gramStart"/>
      <w:r w:rsidRPr="006D7379">
        <w:rPr>
          <w:rFonts w:ascii="Times New Roman" w:eastAsia="Calibri" w:hAnsi="Times New Roman"/>
          <w:sz w:val="28"/>
          <w:szCs w:val="28"/>
          <w:lang w:eastAsia="en-US"/>
        </w:rPr>
        <w:t>бюджете</w:t>
      </w:r>
      <w:proofErr w:type="gramEnd"/>
      <w:r w:rsidRPr="006D7379">
        <w:rPr>
          <w:rFonts w:ascii="Times New Roman" w:eastAsia="Calibri" w:hAnsi="Times New Roman"/>
          <w:sz w:val="28"/>
          <w:szCs w:val="28"/>
          <w:lang w:eastAsia="en-US"/>
        </w:rPr>
        <w:t xml:space="preserve"> об утвержденных ассигнованиях на исполнение расходных обязательств местного бюджета на реализацию мероприятий в соответствующем финансовом году и порядк</w:t>
      </w:r>
      <w:r>
        <w:rPr>
          <w:rFonts w:ascii="Times New Roman" w:eastAsia="Calibri" w:hAnsi="Times New Roman"/>
          <w:sz w:val="28"/>
          <w:szCs w:val="28"/>
          <w:lang w:eastAsia="en-US"/>
        </w:rPr>
        <w:t>а</w:t>
      </w:r>
      <w:r w:rsidRPr="006D7379">
        <w:rPr>
          <w:rFonts w:ascii="Times New Roman" w:eastAsia="Calibri" w:hAnsi="Times New Roman"/>
          <w:sz w:val="28"/>
          <w:szCs w:val="28"/>
          <w:lang w:eastAsia="en-US"/>
        </w:rPr>
        <w:t xml:space="preserve"> определения объемов указанных ассигнований (в отношении иных </w:t>
      </w:r>
      <w:r w:rsidRPr="00DD7489">
        <w:rPr>
          <w:rFonts w:ascii="Times New Roman" w:eastAsia="Calibri" w:hAnsi="Times New Roman"/>
          <w:sz w:val="28"/>
          <w:szCs w:val="28"/>
          <w:lang w:eastAsia="en-US"/>
        </w:rPr>
        <w:t>межбюджетных трансфертов, предоставляемых в 2020 году);</w:t>
      </w:r>
    </w:p>
    <w:p w:rsidR="00C258C0" w:rsidRPr="00AF7734" w:rsidRDefault="00C258C0" w:rsidP="00C258C0">
      <w:pPr>
        <w:autoSpaceDE w:val="0"/>
        <w:spacing w:after="0" w:line="240" w:lineRule="auto"/>
        <w:ind w:firstLine="709"/>
        <w:jc w:val="both"/>
        <w:rPr>
          <w:rFonts w:ascii="Times New Roman" w:eastAsia="Calibri" w:hAnsi="Times New Roman"/>
          <w:bCs/>
          <w:sz w:val="28"/>
          <w:szCs w:val="28"/>
          <w:lang w:eastAsia="en-US"/>
        </w:rPr>
      </w:pPr>
      <w:r w:rsidRPr="007D4362">
        <w:rPr>
          <w:rFonts w:ascii="Times New Roman" w:eastAsia="Calibri" w:hAnsi="Times New Roman"/>
          <w:sz w:val="28"/>
          <w:szCs w:val="28"/>
          <w:lang w:eastAsia="en-US"/>
        </w:rPr>
        <w:t>письменно</w:t>
      </w:r>
      <w:r>
        <w:rPr>
          <w:rFonts w:ascii="Times New Roman" w:eastAsia="Calibri" w:hAnsi="Times New Roman"/>
          <w:sz w:val="28"/>
          <w:szCs w:val="28"/>
          <w:lang w:eastAsia="en-US"/>
        </w:rPr>
        <w:t>го</w:t>
      </w:r>
      <w:r w:rsidRPr="007D4362">
        <w:rPr>
          <w:rFonts w:ascii="Times New Roman" w:eastAsia="Calibri" w:hAnsi="Times New Roman"/>
          <w:sz w:val="28"/>
          <w:szCs w:val="28"/>
          <w:lang w:eastAsia="en-US"/>
        </w:rPr>
        <w:t xml:space="preserve"> обязательств</w:t>
      </w:r>
      <w:r>
        <w:rPr>
          <w:rFonts w:ascii="Times New Roman" w:eastAsia="Calibri" w:hAnsi="Times New Roman"/>
          <w:sz w:val="28"/>
          <w:szCs w:val="28"/>
          <w:lang w:eastAsia="en-US"/>
        </w:rPr>
        <w:t>а</w:t>
      </w:r>
      <w:r w:rsidRPr="007D4362">
        <w:rPr>
          <w:rFonts w:ascii="Times New Roman" w:eastAsia="Calibri" w:hAnsi="Times New Roman"/>
          <w:sz w:val="28"/>
          <w:szCs w:val="28"/>
          <w:lang w:eastAsia="en-US"/>
        </w:rPr>
        <w:t xml:space="preserve"> по </w:t>
      </w:r>
      <w:proofErr w:type="spellStart"/>
      <w:r w:rsidRPr="007D4362">
        <w:rPr>
          <w:rFonts w:ascii="Times New Roman" w:eastAsia="Calibri" w:hAnsi="Times New Roman"/>
          <w:sz w:val="28"/>
          <w:szCs w:val="28"/>
          <w:lang w:eastAsia="en-US"/>
        </w:rPr>
        <w:t>софинансированию</w:t>
      </w:r>
      <w:proofErr w:type="spellEnd"/>
      <w:r w:rsidRPr="007D4362">
        <w:rPr>
          <w:rFonts w:ascii="Times New Roman" w:eastAsia="Calibri" w:hAnsi="Times New Roman"/>
          <w:sz w:val="28"/>
          <w:szCs w:val="28"/>
          <w:lang w:eastAsia="en-US"/>
        </w:rPr>
        <w:t xml:space="preserve"> мероприятий из местного бюджета с </w:t>
      </w:r>
      <w:r w:rsidRPr="00E676E0">
        <w:rPr>
          <w:rFonts w:ascii="Times New Roman" w:eastAsia="Calibri" w:hAnsi="Times New Roman"/>
          <w:sz w:val="28"/>
          <w:szCs w:val="28"/>
          <w:lang w:eastAsia="en-US"/>
        </w:rPr>
        <w:t xml:space="preserve">указанием уровня или суммы </w:t>
      </w:r>
      <w:proofErr w:type="spellStart"/>
      <w:r w:rsidRPr="00E676E0">
        <w:rPr>
          <w:rFonts w:ascii="Times New Roman" w:eastAsia="Calibri" w:hAnsi="Times New Roman"/>
          <w:sz w:val="28"/>
          <w:szCs w:val="28"/>
          <w:lang w:eastAsia="en-US"/>
        </w:rPr>
        <w:t>софинансирования</w:t>
      </w:r>
      <w:proofErr w:type="spellEnd"/>
      <w:r w:rsidRPr="00E676E0">
        <w:rPr>
          <w:rFonts w:ascii="Times New Roman" w:eastAsia="Calibri" w:hAnsi="Times New Roman"/>
          <w:sz w:val="28"/>
          <w:szCs w:val="28"/>
          <w:lang w:eastAsia="en-US"/>
        </w:rPr>
        <w:t xml:space="preserve"> (в</w:t>
      </w:r>
      <w:r w:rsidRPr="00E676E0">
        <w:rPr>
          <w:rFonts w:ascii="Times New Roman" w:eastAsia="Calibri" w:hAnsi="Times New Roman"/>
          <w:b/>
          <w:color w:val="FF0000"/>
          <w:sz w:val="28"/>
          <w:szCs w:val="28"/>
          <w:lang w:eastAsia="en-US"/>
        </w:rPr>
        <w:t xml:space="preserve"> </w:t>
      </w:r>
      <w:r w:rsidRPr="00E676E0">
        <w:rPr>
          <w:rFonts w:ascii="Times New Roman" w:eastAsia="Calibri" w:hAnsi="Times New Roman"/>
          <w:bCs/>
          <w:sz w:val="28"/>
          <w:szCs w:val="28"/>
          <w:lang w:eastAsia="en-US"/>
        </w:rPr>
        <w:t xml:space="preserve">отношении иных межбюджетных трансфертов, </w:t>
      </w:r>
      <w:r w:rsidRPr="00AF7734">
        <w:rPr>
          <w:rFonts w:ascii="Times New Roman" w:eastAsia="Calibri" w:hAnsi="Times New Roman"/>
          <w:sz w:val="28"/>
          <w:szCs w:val="28"/>
          <w:lang w:eastAsia="en-US"/>
        </w:rPr>
        <w:t>предоставляемых после 2020 года);</w:t>
      </w:r>
    </w:p>
    <w:p w:rsidR="00C258C0" w:rsidRDefault="00C258C0" w:rsidP="00C258C0">
      <w:pPr>
        <w:autoSpaceDE w:val="0"/>
        <w:spacing w:after="0" w:line="240" w:lineRule="auto"/>
        <w:ind w:firstLine="709"/>
        <w:jc w:val="both"/>
        <w:rPr>
          <w:rFonts w:ascii="Times New Roman" w:eastAsia="Calibri" w:hAnsi="Times New Roman"/>
          <w:bCs/>
          <w:sz w:val="28"/>
          <w:szCs w:val="28"/>
          <w:lang w:eastAsia="en-US"/>
        </w:rPr>
      </w:pPr>
      <w:r w:rsidRPr="00AF7734">
        <w:rPr>
          <w:rFonts w:ascii="Times New Roman" w:eastAsia="Calibri" w:hAnsi="Times New Roman"/>
          <w:bCs/>
          <w:sz w:val="28"/>
          <w:szCs w:val="28"/>
          <w:lang w:eastAsia="en-US"/>
        </w:rPr>
        <w:t>3) копии муниципальных правовых актов об утверждении муниципальных программ, предусматривающих выполнение мероприятий в муниципальных образованиях Челябинской области</w:t>
      </w:r>
      <w:r w:rsidRPr="00AF7734">
        <w:rPr>
          <w:rFonts w:ascii="Times New Roman" w:eastAsia="Calibri" w:hAnsi="Times New Roman"/>
          <w:sz w:val="28"/>
          <w:szCs w:val="28"/>
        </w:rPr>
        <w:t xml:space="preserve"> и достижение </w:t>
      </w:r>
      <w:r>
        <w:rPr>
          <w:rFonts w:ascii="Times New Roman" w:eastAsia="Calibri" w:hAnsi="Times New Roman"/>
          <w:sz w:val="28"/>
          <w:szCs w:val="28"/>
        </w:rPr>
        <w:t xml:space="preserve">значений </w:t>
      </w:r>
      <w:r w:rsidRPr="00AF7734">
        <w:rPr>
          <w:rFonts w:ascii="Times New Roman" w:eastAsia="Calibri" w:hAnsi="Times New Roman"/>
          <w:sz w:val="28"/>
          <w:szCs w:val="28"/>
        </w:rPr>
        <w:t>показателей результативности, указанных в пункте 1</w:t>
      </w:r>
      <w:r>
        <w:rPr>
          <w:rFonts w:ascii="Times New Roman" w:eastAsia="Calibri" w:hAnsi="Times New Roman"/>
          <w:sz w:val="28"/>
          <w:szCs w:val="28"/>
        </w:rPr>
        <w:t>3</w:t>
      </w:r>
      <w:r w:rsidRPr="00AF7734">
        <w:rPr>
          <w:rFonts w:ascii="Times New Roman" w:eastAsia="Calibri" w:hAnsi="Times New Roman"/>
          <w:sz w:val="28"/>
          <w:szCs w:val="28"/>
        </w:rPr>
        <w:t xml:space="preserve"> </w:t>
      </w:r>
      <w:r w:rsidRPr="00AF7734">
        <w:rPr>
          <w:rFonts w:ascii="Times New Roman" w:eastAsia="Calibri" w:hAnsi="Times New Roman"/>
          <w:bCs/>
          <w:sz w:val="28"/>
          <w:szCs w:val="28"/>
          <w:lang w:eastAsia="en-US"/>
        </w:rPr>
        <w:t xml:space="preserve">настоящей Методики, в соответствии с </w:t>
      </w:r>
      <w:r w:rsidRPr="0039015A">
        <w:rPr>
          <w:rFonts w:ascii="Times New Roman" w:eastAsia="Calibri" w:hAnsi="Times New Roman"/>
          <w:bCs/>
          <w:sz w:val="28"/>
          <w:szCs w:val="28"/>
          <w:lang w:eastAsia="en-US"/>
        </w:rPr>
        <w:t>заявленными мероприятиями.</w:t>
      </w:r>
    </w:p>
    <w:p w:rsidR="00C258C0" w:rsidRPr="0039015A" w:rsidRDefault="00C258C0" w:rsidP="00C258C0">
      <w:pPr>
        <w:autoSpaceDE w:val="0"/>
        <w:spacing w:after="0" w:line="240" w:lineRule="auto"/>
        <w:ind w:firstLine="709"/>
        <w:jc w:val="both"/>
        <w:rPr>
          <w:rFonts w:ascii="Times New Roman" w:eastAsia="Calibri" w:hAnsi="Times New Roman"/>
          <w:bCs/>
          <w:sz w:val="28"/>
          <w:szCs w:val="28"/>
          <w:lang w:eastAsia="en-US"/>
        </w:rPr>
      </w:pPr>
      <w:r w:rsidRPr="000743FE">
        <w:rPr>
          <w:rFonts w:ascii="Times New Roman" w:eastAsia="Calibri" w:hAnsi="Times New Roman"/>
          <w:bCs/>
          <w:sz w:val="28"/>
          <w:szCs w:val="28"/>
          <w:lang w:eastAsia="en-US"/>
        </w:rPr>
        <w:t>На каждый объект озеленения представляется отдельная заявка</w:t>
      </w:r>
      <w:r>
        <w:rPr>
          <w:rFonts w:ascii="Times New Roman" w:eastAsia="Calibri" w:hAnsi="Times New Roman"/>
          <w:bCs/>
          <w:sz w:val="28"/>
          <w:szCs w:val="28"/>
          <w:lang w:eastAsia="en-US"/>
        </w:rPr>
        <w:t>.</w:t>
      </w:r>
    </w:p>
    <w:p w:rsidR="00C258C0" w:rsidRPr="00AF7734" w:rsidRDefault="00C258C0" w:rsidP="00C258C0">
      <w:pPr>
        <w:autoSpaceDE w:val="0"/>
        <w:spacing w:after="0" w:line="240" w:lineRule="auto"/>
        <w:ind w:firstLine="709"/>
        <w:jc w:val="both"/>
        <w:rPr>
          <w:rFonts w:ascii="Times New Roman" w:hAnsi="Times New Roman"/>
          <w:sz w:val="28"/>
          <w:szCs w:val="28"/>
        </w:rPr>
      </w:pPr>
      <w:r w:rsidRPr="0039015A">
        <w:rPr>
          <w:rFonts w:ascii="Times New Roman" w:eastAsia="Calibri" w:hAnsi="Times New Roman"/>
          <w:bCs/>
          <w:sz w:val="28"/>
          <w:szCs w:val="28"/>
          <w:lang w:eastAsia="en-US"/>
        </w:rPr>
        <w:t xml:space="preserve">15. </w:t>
      </w:r>
      <w:proofErr w:type="gramStart"/>
      <w:r w:rsidRPr="000743FE">
        <w:rPr>
          <w:rFonts w:ascii="Times New Roman" w:hAnsi="Times New Roman"/>
          <w:sz w:val="28"/>
          <w:szCs w:val="28"/>
        </w:rPr>
        <w:t xml:space="preserve">Муниципальные районы, городские округа (городские округа с внутригородским делением) Челябинской области в соответствии с требованиями статьи 142 Бюджетного кодекса Российской Федерации вправе направлять денежные средства, предоставленные из областного бюджета в форме иных межбюджетных трансфертов в соответствии с настоящей </w:t>
      </w:r>
      <w:r w:rsidRPr="000743FE">
        <w:rPr>
          <w:rFonts w:ascii="Times New Roman" w:hAnsi="Times New Roman"/>
          <w:sz w:val="28"/>
          <w:szCs w:val="28"/>
        </w:rPr>
        <w:lastRenderedPageBreak/>
        <w:t>Методикой, местным бюджетам городских поселений, внутригородских районов на цели, указанные в пункте 2 настоящей Методики, путем предоставления межбюджетных трансфертов</w:t>
      </w:r>
      <w:r w:rsidRPr="0039015A">
        <w:rPr>
          <w:rFonts w:ascii="Times New Roman" w:hAnsi="Times New Roman"/>
          <w:sz w:val="28"/>
          <w:szCs w:val="28"/>
        </w:rPr>
        <w:t>.</w:t>
      </w:r>
      <w:proofErr w:type="gramEnd"/>
    </w:p>
    <w:p w:rsidR="00C258C0" w:rsidRPr="00AF7734" w:rsidRDefault="00C258C0" w:rsidP="00C258C0">
      <w:pPr>
        <w:autoSpaceDE w:val="0"/>
        <w:spacing w:after="0" w:line="240" w:lineRule="auto"/>
        <w:ind w:firstLine="709"/>
        <w:jc w:val="both"/>
        <w:rPr>
          <w:rFonts w:ascii="Times New Roman" w:eastAsia="Calibri" w:hAnsi="Times New Roman"/>
          <w:sz w:val="28"/>
          <w:szCs w:val="28"/>
        </w:rPr>
      </w:pPr>
      <w:r w:rsidRPr="00AF7734">
        <w:rPr>
          <w:rFonts w:ascii="Times New Roman" w:eastAsia="Calibri" w:hAnsi="Times New Roman"/>
          <w:sz w:val="28"/>
          <w:szCs w:val="28"/>
        </w:rPr>
        <w:t>1</w:t>
      </w:r>
      <w:r>
        <w:rPr>
          <w:rFonts w:ascii="Times New Roman" w:eastAsia="Calibri" w:hAnsi="Times New Roman"/>
          <w:sz w:val="28"/>
          <w:szCs w:val="28"/>
        </w:rPr>
        <w:t>6</w:t>
      </w:r>
      <w:r w:rsidRPr="00AF7734">
        <w:rPr>
          <w:rFonts w:ascii="Times New Roman" w:eastAsia="Calibri" w:hAnsi="Times New Roman"/>
          <w:sz w:val="28"/>
          <w:szCs w:val="28"/>
        </w:rPr>
        <w:t>. Минэкологии в течение 10 рабочих дней со дня окончания срока представления документов на предоставление иных межбюджетных трансфертов, указанных в пункте 14 настоящей Методики, формирует проект распределения иных межбюджетных трансфертов в соответствии с критериями отбора муниципальных образований, предусмотренными пунктом 6 настоящ</w:t>
      </w:r>
      <w:r>
        <w:rPr>
          <w:rFonts w:ascii="Times New Roman" w:eastAsia="Calibri" w:hAnsi="Times New Roman"/>
          <w:sz w:val="28"/>
          <w:szCs w:val="28"/>
        </w:rPr>
        <w:t>ей</w:t>
      </w:r>
      <w:r w:rsidRPr="00AF7734">
        <w:rPr>
          <w:rFonts w:ascii="Times New Roman" w:eastAsia="Calibri" w:hAnsi="Times New Roman"/>
          <w:sz w:val="28"/>
          <w:szCs w:val="28"/>
        </w:rPr>
        <w:t xml:space="preserve"> </w:t>
      </w:r>
      <w:r>
        <w:rPr>
          <w:rFonts w:ascii="Times New Roman" w:eastAsia="Calibri" w:hAnsi="Times New Roman"/>
          <w:sz w:val="28"/>
          <w:szCs w:val="28"/>
        </w:rPr>
        <w:t>Методики</w:t>
      </w:r>
      <w:r w:rsidRPr="00AF7734">
        <w:rPr>
          <w:rFonts w:ascii="Times New Roman" w:eastAsia="Calibri" w:hAnsi="Times New Roman"/>
          <w:sz w:val="28"/>
          <w:szCs w:val="28"/>
        </w:rPr>
        <w:t>.</w:t>
      </w:r>
    </w:p>
    <w:p w:rsidR="00C258C0" w:rsidRPr="00AF7734" w:rsidRDefault="00C258C0" w:rsidP="00C258C0">
      <w:pPr>
        <w:autoSpaceDE w:val="0"/>
        <w:spacing w:after="0" w:line="240" w:lineRule="auto"/>
        <w:ind w:firstLine="709"/>
        <w:jc w:val="both"/>
        <w:rPr>
          <w:rFonts w:ascii="Times New Roman" w:eastAsia="Calibri" w:hAnsi="Times New Roman"/>
          <w:sz w:val="28"/>
          <w:szCs w:val="28"/>
        </w:rPr>
      </w:pPr>
      <w:r w:rsidRPr="00AF7734">
        <w:rPr>
          <w:rFonts w:ascii="Times New Roman" w:eastAsia="Calibri" w:hAnsi="Times New Roman"/>
          <w:sz w:val="28"/>
          <w:szCs w:val="28"/>
        </w:rPr>
        <w:t>Распределение иных межбюджетных трансфертов утверждается постановлением Правительства Челябинской области.</w:t>
      </w:r>
    </w:p>
    <w:p w:rsidR="00C258C0" w:rsidRPr="00AF7734" w:rsidRDefault="00C258C0" w:rsidP="00C258C0">
      <w:pPr>
        <w:autoSpaceDE w:val="0"/>
        <w:spacing w:after="0" w:line="240" w:lineRule="auto"/>
        <w:ind w:firstLine="709"/>
        <w:jc w:val="both"/>
        <w:rPr>
          <w:rFonts w:ascii="Times New Roman" w:hAnsi="Times New Roman"/>
          <w:sz w:val="28"/>
          <w:szCs w:val="28"/>
        </w:rPr>
      </w:pPr>
      <w:r w:rsidRPr="00AF7734">
        <w:rPr>
          <w:rFonts w:ascii="Times New Roman" w:hAnsi="Times New Roman"/>
          <w:sz w:val="28"/>
          <w:szCs w:val="28"/>
        </w:rPr>
        <w:t>1</w:t>
      </w:r>
      <w:r>
        <w:rPr>
          <w:rFonts w:ascii="Times New Roman" w:hAnsi="Times New Roman"/>
          <w:sz w:val="28"/>
          <w:szCs w:val="28"/>
        </w:rPr>
        <w:t>7</w:t>
      </w:r>
      <w:r w:rsidRPr="00AF7734">
        <w:rPr>
          <w:rFonts w:ascii="Times New Roman" w:hAnsi="Times New Roman"/>
          <w:sz w:val="28"/>
          <w:szCs w:val="28"/>
        </w:rPr>
        <w:t xml:space="preserve">. Основаниями для отказа в предоставлении </w:t>
      </w:r>
      <w:r w:rsidRPr="00AF7734">
        <w:rPr>
          <w:rFonts w:ascii="Times New Roman" w:eastAsia="Calibri" w:hAnsi="Times New Roman"/>
          <w:sz w:val="28"/>
          <w:szCs w:val="28"/>
          <w:lang w:eastAsia="en-US"/>
        </w:rPr>
        <w:t>иных межбюджетных трансфертов</w:t>
      </w:r>
      <w:r w:rsidRPr="00AF7734">
        <w:rPr>
          <w:rFonts w:ascii="Times New Roman" w:hAnsi="Times New Roman"/>
          <w:sz w:val="28"/>
          <w:szCs w:val="28"/>
        </w:rPr>
        <w:t xml:space="preserve"> являются:</w:t>
      </w:r>
    </w:p>
    <w:p w:rsidR="00C258C0" w:rsidRPr="00E676E0" w:rsidRDefault="00C258C0" w:rsidP="00C258C0">
      <w:pPr>
        <w:spacing w:after="0" w:line="240" w:lineRule="auto"/>
        <w:ind w:firstLine="709"/>
        <w:jc w:val="both"/>
      </w:pPr>
      <w:r w:rsidRPr="00AF7734">
        <w:rPr>
          <w:rFonts w:ascii="Times New Roman" w:eastAsia="Calibri" w:hAnsi="Times New Roman"/>
          <w:sz w:val="28"/>
          <w:szCs w:val="28"/>
          <w:lang w:eastAsia="en-US"/>
        </w:rPr>
        <w:t>1) выявление недост</w:t>
      </w:r>
      <w:r w:rsidRPr="00E676E0">
        <w:rPr>
          <w:rFonts w:ascii="Times New Roman" w:eastAsia="Calibri" w:hAnsi="Times New Roman"/>
          <w:sz w:val="28"/>
          <w:szCs w:val="28"/>
          <w:lang w:eastAsia="en-US"/>
        </w:rPr>
        <w:t>оверных сведений в представленных документах;</w:t>
      </w:r>
    </w:p>
    <w:p w:rsidR="00C258C0" w:rsidRPr="00E676E0" w:rsidRDefault="00C258C0" w:rsidP="00C258C0">
      <w:pPr>
        <w:spacing w:after="0" w:line="240" w:lineRule="auto"/>
        <w:ind w:firstLine="709"/>
        <w:jc w:val="both"/>
      </w:pPr>
      <w:r w:rsidRPr="00E676E0">
        <w:rPr>
          <w:rFonts w:ascii="Times New Roman" w:eastAsia="Calibri" w:hAnsi="Times New Roman"/>
          <w:sz w:val="28"/>
          <w:szCs w:val="28"/>
          <w:lang w:eastAsia="en-US"/>
        </w:rPr>
        <w:t>2) представление неполного комплекта</w:t>
      </w:r>
      <w:r>
        <w:rPr>
          <w:rFonts w:ascii="Times New Roman" w:eastAsia="Calibri" w:hAnsi="Times New Roman"/>
          <w:sz w:val="28"/>
          <w:szCs w:val="28"/>
          <w:lang w:eastAsia="en-US"/>
        </w:rPr>
        <w:t xml:space="preserve"> документов, указанных </w:t>
      </w:r>
      <w:r>
        <w:rPr>
          <w:rFonts w:ascii="Times New Roman" w:eastAsia="Calibri" w:hAnsi="Times New Roman"/>
          <w:sz w:val="28"/>
          <w:szCs w:val="28"/>
          <w:lang w:eastAsia="en-US"/>
        </w:rPr>
        <w:br/>
        <w:t>в пункте </w:t>
      </w:r>
      <w:r w:rsidRPr="00E676E0">
        <w:rPr>
          <w:rFonts w:ascii="Times New Roman" w:eastAsia="Calibri" w:hAnsi="Times New Roman"/>
          <w:sz w:val="28"/>
          <w:szCs w:val="28"/>
          <w:lang w:eastAsia="en-US"/>
        </w:rPr>
        <w:t>14 настоящей Методики;</w:t>
      </w:r>
    </w:p>
    <w:p w:rsidR="00C258C0" w:rsidRPr="00E676E0" w:rsidRDefault="00C258C0" w:rsidP="00C258C0">
      <w:pPr>
        <w:spacing w:after="0" w:line="240" w:lineRule="auto"/>
        <w:ind w:firstLine="709"/>
        <w:jc w:val="both"/>
      </w:pPr>
      <w:r w:rsidRPr="00E676E0">
        <w:rPr>
          <w:rFonts w:ascii="Times New Roman" w:eastAsia="Calibri" w:hAnsi="Times New Roman"/>
          <w:sz w:val="28"/>
          <w:szCs w:val="28"/>
          <w:lang w:eastAsia="en-US"/>
        </w:rPr>
        <w:t>3) нарушение срока подачи заявки</w:t>
      </w:r>
      <w:r>
        <w:rPr>
          <w:rFonts w:ascii="Times New Roman" w:eastAsia="Calibri" w:hAnsi="Times New Roman"/>
          <w:sz w:val="28"/>
          <w:szCs w:val="28"/>
          <w:lang w:eastAsia="en-US"/>
        </w:rPr>
        <w:t xml:space="preserve"> на </w:t>
      </w:r>
      <w:r w:rsidRPr="00855557">
        <w:rPr>
          <w:rFonts w:ascii="Times New Roman" w:eastAsia="Calibri" w:hAnsi="Times New Roman"/>
          <w:sz w:val="28"/>
          <w:szCs w:val="28"/>
          <w:lang w:eastAsia="en-US"/>
        </w:rPr>
        <w:t>предоставлени</w:t>
      </w:r>
      <w:r>
        <w:rPr>
          <w:rFonts w:ascii="Times New Roman" w:eastAsia="Calibri" w:hAnsi="Times New Roman"/>
          <w:sz w:val="28"/>
          <w:szCs w:val="28"/>
          <w:lang w:eastAsia="en-US"/>
        </w:rPr>
        <w:t>е</w:t>
      </w:r>
      <w:r w:rsidRPr="00855557">
        <w:rPr>
          <w:rFonts w:ascii="Times New Roman" w:eastAsia="Calibri" w:hAnsi="Times New Roman"/>
          <w:sz w:val="28"/>
          <w:szCs w:val="28"/>
          <w:lang w:eastAsia="en-US"/>
        </w:rPr>
        <w:t xml:space="preserve"> иных межбюджетных трансфертов</w:t>
      </w:r>
      <w:r w:rsidRPr="00E676E0">
        <w:rPr>
          <w:rFonts w:ascii="Times New Roman" w:eastAsia="Calibri" w:hAnsi="Times New Roman"/>
          <w:sz w:val="28"/>
          <w:szCs w:val="28"/>
          <w:lang w:eastAsia="en-US"/>
        </w:rPr>
        <w:t>;</w:t>
      </w:r>
    </w:p>
    <w:p w:rsidR="00C258C0" w:rsidRPr="00E676E0" w:rsidRDefault="00C258C0" w:rsidP="00C258C0">
      <w:pPr>
        <w:spacing w:after="0" w:line="240" w:lineRule="auto"/>
        <w:ind w:firstLine="709"/>
        <w:jc w:val="both"/>
      </w:pPr>
      <w:r w:rsidRPr="00E676E0">
        <w:rPr>
          <w:rFonts w:ascii="Times New Roman" w:eastAsia="Calibri" w:hAnsi="Times New Roman"/>
          <w:sz w:val="28"/>
          <w:szCs w:val="28"/>
          <w:lang w:eastAsia="en-US"/>
        </w:rPr>
        <w:t xml:space="preserve">4) несоответствие мероприятий, предлагаемых органом местного самоуправления для </w:t>
      </w:r>
      <w:proofErr w:type="spellStart"/>
      <w:r w:rsidRPr="00E676E0">
        <w:rPr>
          <w:rFonts w:ascii="Times New Roman" w:eastAsia="Calibri" w:hAnsi="Times New Roman"/>
          <w:sz w:val="28"/>
          <w:szCs w:val="28"/>
          <w:lang w:eastAsia="en-US"/>
        </w:rPr>
        <w:t>софинансирования</w:t>
      </w:r>
      <w:proofErr w:type="spellEnd"/>
      <w:r w:rsidRPr="00E676E0">
        <w:rPr>
          <w:rFonts w:ascii="Times New Roman" w:eastAsia="Calibri" w:hAnsi="Times New Roman"/>
          <w:sz w:val="28"/>
          <w:szCs w:val="28"/>
          <w:lang w:eastAsia="en-US"/>
        </w:rPr>
        <w:t xml:space="preserve"> с использованием иных межбюджетных трансфертов, целям, указанным в пункте 2 настоящей Методики.</w:t>
      </w:r>
    </w:p>
    <w:p w:rsidR="00C258C0" w:rsidRPr="007D4362" w:rsidRDefault="00C258C0" w:rsidP="00C258C0">
      <w:pPr>
        <w:autoSpaceDE w:val="0"/>
        <w:spacing w:after="0" w:line="240" w:lineRule="auto"/>
        <w:ind w:firstLine="709"/>
        <w:jc w:val="both"/>
      </w:pPr>
      <w:r w:rsidRPr="00E676E0">
        <w:rPr>
          <w:rFonts w:ascii="Times New Roman" w:eastAsia="Calibri" w:hAnsi="Times New Roman"/>
          <w:bCs/>
          <w:sz w:val="28"/>
          <w:szCs w:val="28"/>
          <w:lang w:eastAsia="en-US"/>
        </w:rPr>
        <w:t>1</w:t>
      </w:r>
      <w:r>
        <w:rPr>
          <w:rFonts w:ascii="Times New Roman" w:eastAsia="Calibri" w:hAnsi="Times New Roman"/>
          <w:bCs/>
          <w:sz w:val="28"/>
          <w:szCs w:val="28"/>
          <w:lang w:eastAsia="en-US"/>
        </w:rPr>
        <w:t>8</w:t>
      </w:r>
      <w:r w:rsidRPr="00E676E0">
        <w:rPr>
          <w:rFonts w:ascii="Times New Roman" w:eastAsia="Calibri" w:hAnsi="Times New Roman"/>
          <w:bCs/>
          <w:sz w:val="28"/>
          <w:szCs w:val="28"/>
          <w:lang w:eastAsia="en-US"/>
        </w:rPr>
        <w:t xml:space="preserve">. </w:t>
      </w:r>
      <w:proofErr w:type="gramStart"/>
      <w:r w:rsidRPr="00797793">
        <w:rPr>
          <w:rFonts w:ascii="Times New Roman" w:eastAsia="Calibri" w:hAnsi="Times New Roman"/>
          <w:bCs/>
          <w:sz w:val="28"/>
          <w:szCs w:val="28"/>
          <w:lang w:eastAsia="en-US"/>
        </w:rPr>
        <w:t>В случае выделения дополнительных средств, перераспределения средств областного бюджета или при наличии нераспределенного остатка средств областного бюджета органами местного самоуправления муниципальных образований Челябинской области в Минэкологии представляются документы, указанные в пункте 14 настоящей Методики, в течение 3 рабочих дней со дня размещения на официальном сайте Минэкологии (www.mineco74.ru) информации о начал</w:t>
      </w:r>
      <w:r>
        <w:rPr>
          <w:rFonts w:ascii="Times New Roman" w:eastAsia="Calibri" w:hAnsi="Times New Roman"/>
          <w:bCs/>
          <w:sz w:val="28"/>
          <w:szCs w:val="28"/>
          <w:lang w:eastAsia="en-US"/>
        </w:rPr>
        <w:t>е приема указанных документов.</w:t>
      </w:r>
      <w:proofErr w:type="gramEnd"/>
    </w:p>
    <w:p w:rsidR="00C258C0" w:rsidRPr="006D7379" w:rsidRDefault="00C258C0" w:rsidP="00C258C0">
      <w:pPr>
        <w:autoSpaceDE w:val="0"/>
        <w:spacing w:after="0" w:line="240" w:lineRule="auto"/>
        <w:ind w:firstLine="709"/>
        <w:jc w:val="both"/>
      </w:pPr>
      <w:r w:rsidRPr="007D4362">
        <w:rPr>
          <w:rFonts w:ascii="Times New Roman" w:eastAsia="Calibri" w:hAnsi="Times New Roman"/>
          <w:bCs/>
          <w:sz w:val="28"/>
          <w:szCs w:val="28"/>
          <w:lang w:eastAsia="en-US"/>
        </w:rPr>
        <w:t xml:space="preserve">Минэкологии в течение 5 календарных дней со дня завершения подачи документов, указанных в </w:t>
      </w:r>
      <w:r w:rsidRPr="007D4362">
        <w:rPr>
          <w:rFonts w:ascii="Times New Roman" w:eastAsia="Calibri" w:hAnsi="Times New Roman"/>
          <w:bCs/>
          <w:color w:val="000000"/>
          <w:sz w:val="28"/>
          <w:szCs w:val="28"/>
          <w:lang w:eastAsia="en-US"/>
        </w:rPr>
        <w:t>абзаце первом</w:t>
      </w:r>
      <w:r w:rsidRPr="007D4362">
        <w:rPr>
          <w:rFonts w:ascii="Times New Roman" w:eastAsia="Calibri" w:hAnsi="Times New Roman"/>
          <w:bCs/>
          <w:sz w:val="28"/>
          <w:szCs w:val="28"/>
          <w:lang w:eastAsia="en-US"/>
        </w:rPr>
        <w:t xml:space="preserve"> настоящего пункта, рассматривает представленные документы в соответствии с настоящей Методикой </w:t>
      </w:r>
      <w:r w:rsidRPr="007D4362">
        <w:rPr>
          <w:rFonts w:ascii="Times New Roman" w:eastAsia="Calibri" w:hAnsi="Times New Roman"/>
          <w:bCs/>
          <w:spacing w:val="2"/>
          <w:sz w:val="28"/>
          <w:szCs w:val="28"/>
          <w:lang w:eastAsia="en-US"/>
        </w:rPr>
        <w:t xml:space="preserve">и вносит соответствующие изменения в постановление Правительства Челябинской области </w:t>
      </w:r>
      <w:r w:rsidRPr="007D4362">
        <w:rPr>
          <w:rFonts w:ascii="Times New Roman" w:eastAsia="Calibri" w:hAnsi="Times New Roman"/>
          <w:bCs/>
          <w:sz w:val="28"/>
          <w:szCs w:val="28"/>
          <w:lang w:eastAsia="en-US"/>
        </w:rPr>
        <w:t>о распределении иных межбюджетных трансфертов.</w:t>
      </w:r>
    </w:p>
    <w:p w:rsidR="00C258C0" w:rsidRPr="002544ED" w:rsidRDefault="00C258C0" w:rsidP="00C258C0">
      <w:pPr>
        <w:autoSpaceDE w:val="0"/>
        <w:spacing w:after="0" w:line="240" w:lineRule="auto"/>
        <w:ind w:firstLine="709"/>
        <w:jc w:val="both"/>
      </w:pPr>
      <w:r>
        <w:rPr>
          <w:rFonts w:ascii="Times New Roman" w:eastAsia="Calibri" w:hAnsi="Times New Roman"/>
          <w:bCs/>
          <w:sz w:val="28"/>
          <w:szCs w:val="28"/>
          <w:lang w:eastAsia="en-US"/>
        </w:rPr>
        <w:t>19</w:t>
      </w:r>
      <w:r w:rsidRPr="002544ED">
        <w:rPr>
          <w:rFonts w:ascii="Times New Roman" w:eastAsia="Calibri" w:hAnsi="Times New Roman"/>
          <w:bCs/>
          <w:sz w:val="28"/>
          <w:szCs w:val="28"/>
          <w:lang w:eastAsia="en-US"/>
        </w:rPr>
        <w:t>. В течение 30 календарных дней со дня представления органом местного самоуправления муниципального образования Челябинской области в адрес Минэкологии документов, подтверждающих возникновение денежных обязательств по расходам получателей средств местных бюджетов, источником финансирования которых являются иные межбюджетные трансферты, предусмотренные настоящей Методикой, Минэкологии формирует распорядительные заявки, которые представляет в Министерство финансов Челябинской области.</w:t>
      </w:r>
    </w:p>
    <w:p w:rsidR="00C258C0" w:rsidRPr="002544ED" w:rsidRDefault="00C258C0" w:rsidP="00C258C0">
      <w:pPr>
        <w:autoSpaceDE w:val="0"/>
        <w:spacing w:after="0" w:line="240" w:lineRule="auto"/>
        <w:ind w:firstLine="709"/>
        <w:jc w:val="both"/>
      </w:pPr>
      <w:r>
        <w:rPr>
          <w:rFonts w:ascii="Times New Roman" w:eastAsia="Calibri" w:hAnsi="Times New Roman"/>
          <w:bCs/>
          <w:sz w:val="28"/>
          <w:szCs w:val="28"/>
          <w:lang w:eastAsia="en-US"/>
        </w:rPr>
        <w:t>20</w:t>
      </w:r>
      <w:r w:rsidRPr="002544ED">
        <w:rPr>
          <w:rFonts w:ascii="Times New Roman" w:eastAsia="Calibri" w:hAnsi="Times New Roman"/>
          <w:bCs/>
          <w:sz w:val="28"/>
          <w:szCs w:val="28"/>
          <w:lang w:eastAsia="en-US"/>
        </w:rPr>
        <w:t xml:space="preserve">. </w:t>
      </w:r>
      <w:proofErr w:type="gramStart"/>
      <w:r w:rsidRPr="002544ED">
        <w:rPr>
          <w:rFonts w:ascii="Times New Roman" w:eastAsia="Calibri" w:hAnsi="Times New Roman"/>
          <w:bCs/>
          <w:sz w:val="28"/>
          <w:szCs w:val="28"/>
          <w:lang w:eastAsia="en-US"/>
        </w:rPr>
        <w:t xml:space="preserve">Министерство финансов Челябинской области в соответствии с постановлением Правительства Челябинской области, утверждающим </w:t>
      </w:r>
      <w:r w:rsidRPr="002544ED">
        <w:rPr>
          <w:rFonts w:ascii="Times New Roman" w:eastAsia="Calibri" w:hAnsi="Times New Roman"/>
          <w:bCs/>
          <w:sz w:val="28"/>
          <w:szCs w:val="28"/>
          <w:lang w:eastAsia="en-US"/>
        </w:rPr>
        <w:lastRenderedPageBreak/>
        <w:t>распределение иных межбюджетных трансфертов, и распорядительной заявкой Минэкологии доводит в течение 3 рабочих дней предельные объемы финансирования на лицевые счета Минэкологии для организации перечисления средств местным бюджетам на основании переданных Минэкологии Управлению Федерального казначейства по Челябинской области полномочий по перечислению средств местным бюджетам.</w:t>
      </w:r>
      <w:proofErr w:type="gramEnd"/>
    </w:p>
    <w:p w:rsidR="00C258C0" w:rsidRPr="002544ED" w:rsidRDefault="00C258C0" w:rsidP="00C258C0">
      <w:pPr>
        <w:autoSpaceDE w:val="0"/>
        <w:spacing w:after="0" w:line="240" w:lineRule="auto"/>
        <w:ind w:firstLine="709"/>
        <w:jc w:val="both"/>
      </w:pPr>
      <w:r>
        <w:rPr>
          <w:rFonts w:ascii="Times New Roman" w:eastAsia="Calibri" w:hAnsi="Times New Roman"/>
          <w:bCs/>
          <w:sz w:val="28"/>
          <w:szCs w:val="28"/>
          <w:lang w:eastAsia="en-US"/>
        </w:rPr>
        <w:t>21</w:t>
      </w:r>
      <w:r w:rsidRPr="002544ED">
        <w:rPr>
          <w:rFonts w:ascii="Times New Roman" w:eastAsia="Calibri" w:hAnsi="Times New Roman"/>
          <w:bCs/>
          <w:sz w:val="28"/>
          <w:szCs w:val="28"/>
          <w:lang w:eastAsia="en-US"/>
        </w:rPr>
        <w:t>. Органы местного самоуправления муниципальных образований Челябинской области представляют в Минэкологии:</w:t>
      </w:r>
    </w:p>
    <w:p w:rsidR="00C258C0" w:rsidRPr="002544ED" w:rsidRDefault="00C258C0" w:rsidP="00C258C0">
      <w:pPr>
        <w:autoSpaceDE w:val="0"/>
        <w:spacing w:after="0" w:line="240" w:lineRule="auto"/>
        <w:ind w:firstLine="709"/>
        <w:jc w:val="both"/>
      </w:pPr>
      <w:r w:rsidRPr="002544ED">
        <w:rPr>
          <w:rFonts w:ascii="Times New Roman" w:eastAsia="Calibri" w:hAnsi="Times New Roman"/>
          <w:sz w:val="28"/>
          <w:szCs w:val="28"/>
        </w:rPr>
        <w:t xml:space="preserve">1) отчет об использовании </w:t>
      </w:r>
      <w:r w:rsidRPr="002544ED">
        <w:rPr>
          <w:rFonts w:ascii="Times New Roman" w:eastAsia="Calibri" w:hAnsi="Times New Roman"/>
          <w:bCs/>
          <w:sz w:val="28"/>
          <w:szCs w:val="28"/>
          <w:lang w:eastAsia="en-US"/>
        </w:rPr>
        <w:t>иных межбюджетных трансфертов</w:t>
      </w:r>
      <w:r w:rsidRPr="002544ED">
        <w:rPr>
          <w:rFonts w:ascii="Times New Roman" w:eastAsia="Calibri" w:hAnsi="Times New Roman"/>
          <w:sz w:val="28"/>
          <w:szCs w:val="28"/>
        </w:rPr>
        <w:t xml:space="preserve"> - не позднее 5 числа месяца, следующего за отчетным месяцем;</w:t>
      </w:r>
    </w:p>
    <w:p w:rsidR="00C258C0" w:rsidRPr="002544ED" w:rsidRDefault="00C258C0" w:rsidP="00C258C0">
      <w:pPr>
        <w:autoSpaceDE w:val="0"/>
        <w:spacing w:after="0" w:line="240" w:lineRule="auto"/>
        <w:ind w:firstLine="709"/>
        <w:jc w:val="both"/>
      </w:pPr>
      <w:r w:rsidRPr="002544ED">
        <w:rPr>
          <w:rFonts w:ascii="Times New Roman" w:eastAsia="Calibri" w:hAnsi="Times New Roman"/>
          <w:sz w:val="28"/>
          <w:szCs w:val="28"/>
        </w:rPr>
        <w:t xml:space="preserve">2) отчет об использовании </w:t>
      </w:r>
      <w:r w:rsidRPr="002544ED">
        <w:rPr>
          <w:rFonts w:ascii="Times New Roman" w:eastAsia="Calibri" w:hAnsi="Times New Roman"/>
          <w:bCs/>
          <w:sz w:val="28"/>
          <w:szCs w:val="28"/>
          <w:lang w:eastAsia="en-US"/>
        </w:rPr>
        <w:t>иных межбюджетных трансфертов</w:t>
      </w:r>
      <w:r w:rsidRPr="002544ED">
        <w:rPr>
          <w:rFonts w:ascii="Times New Roman" w:eastAsia="Calibri" w:hAnsi="Times New Roman"/>
          <w:sz w:val="28"/>
          <w:szCs w:val="28"/>
        </w:rPr>
        <w:t xml:space="preserve"> и достижении </w:t>
      </w:r>
      <w:r>
        <w:rPr>
          <w:rFonts w:ascii="Times New Roman" w:eastAsia="Calibri" w:hAnsi="Times New Roman"/>
          <w:sz w:val="28"/>
          <w:szCs w:val="28"/>
        </w:rPr>
        <w:t xml:space="preserve">значений </w:t>
      </w:r>
      <w:r w:rsidRPr="002544ED">
        <w:rPr>
          <w:rFonts w:ascii="Times New Roman" w:eastAsia="Calibri" w:hAnsi="Times New Roman"/>
          <w:sz w:val="28"/>
          <w:szCs w:val="28"/>
        </w:rPr>
        <w:t xml:space="preserve">показателей </w:t>
      </w:r>
      <w:r w:rsidRPr="00855557">
        <w:rPr>
          <w:rFonts w:ascii="Times New Roman" w:eastAsia="Calibri" w:hAnsi="Times New Roman"/>
          <w:sz w:val="28"/>
          <w:szCs w:val="28"/>
        </w:rPr>
        <w:t xml:space="preserve">результативности </w:t>
      </w:r>
      <w:r w:rsidRPr="00B73322">
        <w:rPr>
          <w:rFonts w:ascii="Times New Roman" w:eastAsia="Calibri" w:hAnsi="Times New Roman"/>
          <w:sz w:val="28"/>
          <w:szCs w:val="28"/>
        </w:rPr>
        <w:t>использовани</w:t>
      </w:r>
      <w:r>
        <w:rPr>
          <w:rFonts w:ascii="Times New Roman" w:eastAsia="Calibri" w:hAnsi="Times New Roman"/>
          <w:sz w:val="28"/>
          <w:szCs w:val="28"/>
        </w:rPr>
        <w:t>я</w:t>
      </w:r>
      <w:r w:rsidRPr="00B73322">
        <w:rPr>
          <w:rFonts w:ascii="Times New Roman" w:eastAsia="Calibri" w:hAnsi="Times New Roman"/>
          <w:sz w:val="28"/>
          <w:szCs w:val="28"/>
        </w:rPr>
        <w:t xml:space="preserve"> иных межбюджетных трансфертов </w:t>
      </w:r>
      <w:r w:rsidRPr="002544ED">
        <w:rPr>
          <w:rFonts w:ascii="Times New Roman" w:eastAsia="Calibri" w:hAnsi="Times New Roman"/>
          <w:sz w:val="28"/>
          <w:szCs w:val="28"/>
        </w:rPr>
        <w:t xml:space="preserve">- до 15 января года, следующего за годом предоставления </w:t>
      </w:r>
      <w:r w:rsidRPr="002544ED">
        <w:rPr>
          <w:rFonts w:ascii="Times New Roman" w:eastAsia="Calibri" w:hAnsi="Times New Roman"/>
          <w:bCs/>
          <w:sz w:val="28"/>
          <w:szCs w:val="28"/>
          <w:lang w:eastAsia="en-US"/>
        </w:rPr>
        <w:t>иных межбюджетных трансфертов</w:t>
      </w:r>
      <w:r w:rsidRPr="002544ED">
        <w:rPr>
          <w:rFonts w:ascii="Times New Roman" w:eastAsia="Calibri" w:hAnsi="Times New Roman"/>
          <w:sz w:val="28"/>
          <w:szCs w:val="28"/>
        </w:rPr>
        <w:t>.</w:t>
      </w:r>
    </w:p>
    <w:p w:rsidR="00C258C0" w:rsidRPr="00BC3B90" w:rsidRDefault="00C258C0" w:rsidP="00C258C0">
      <w:pPr>
        <w:spacing w:after="0" w:line="240" w:lineRule="auto"/>
        <w:ind w:firstLine="709"/>
        <w:jc w:val="both"/>
      </w:pPr>
      <w:r w:rsidRPr="00BC3B90">
        <w:rPr>
          <w:rFonts w:ascii="Times New Roman" w:eastAsia="Calibri" w:hAnsi="Times New Roman"/>
          <w:sz w:val="28"/>
          <w:szCs w:val="28"/>
          <w:lang w:eastAsia="en-US"/>
        </w:rPr>
        <w:t>2</w:t>
      </w:r>
      <w:r>
        <w:rPr>
          <w:rFonts w:ascii="Times New Roman" w:eastAsia="Calibri" w:hAnsi="Times New Roman"/>
          <w:sz w:val="28"/>
          <w:szCs w:val="28"/>
          <w:lang w:eastAsia="en-US"/>
        </w:rPr>
        <w:t>2</w:t>
      </w:r>
      <w:r w:rsidRPr="00BC3B90">
        <w:rPr>
          <w:rFonts w:ascii="Times New Roman" w:eastAsia="Calibri" w:hAnsi="Times New Roman"/>
          <w:sz w:val="28"/>
          <w:szCs w:val="28"/>
          <w:lang w:eastAsia="en-US"/>
        </w:rPr>
        <w:t xml:space="preserve">. </w:t>
      </w:r>
      <w:proofErr w:type="gramStart"/>
      <w:r w:rsidRPr="00BC3B90">
        <w:rPr>
          <w:rFonts w:ascii="Times New Roman" w:eastAsia="Calibri" w:hAnsi="Times New Roman"/>
          <w:sz w:val="28"/>
          <w:szCs w:val="28"/>
          <w:lang w:eastAsia="en-US"/>
        </w:rPr>
        <w:t xml:space="preserve">В случае нарушения муниципальным образованием обязательств по достижению значений показателей результативности (результатов) использования </w:t>
      </w:r>
      <w:r w:rsidRPr="00BC3B90">
        <w:rPr>
          <w:rFonts w:ascii="Times New Roman" w:eastAsia="Calibri" w:hAnsi="Times New Roman"/>
          <w:bCs/>
          <w:sz w:val="28"/>
          <w:szCs w:val="28"/>
          <w:lang w:eastAsia="en-US"/>
        </w:rPr>
        <w:t>иных межбюджетных трансфертов</w:t>
      </w:r>
      <w:r w:rsidRPr="00BC3B90">
        <w:rPr>
          <w:rFonts w:ascii="Times New Roman" w:eastAsia="Calibri" w:hAnsi="Times New Roman"/>
          <w:sz w:val="28"/>
          <w:szCs w:val="28"/>
          <w:lang w:eastAsia="en-US"/>
        </w:rPr>
        <w:t xml:space="preserve">, установленных соглашением, и </w:t>
      </w:r>
      <w:proofErr w:type="spellStart"/>
      <w:r w:rsidRPr="00BC3B90">
        <w:rPr>
          <w:rFonts w:ascii="Times New Roman" w:eastAsia="Calibri" w:hAnsi="Times New Roman"/>
          <w:sz w:val="28"/>
          <w:szCs w:val="28"/>
          <w:lang w:eastAsia="en-US"/>
        </w:rPr>
        <w:t>неустранения</w:t>
      </w:r>
      <w:proofErr w:type="spellEnd"/>
      <w:r w:rsidRPr="00BC3B90">
        <w:rPr>
          <w:rFonts w:ascii="Times New Roman" w:eastAsia="Calibri" w:hAnsi="Times New Roman"/>
          <w:sz w:val="28"/>
          <w:szCs w:val="28"/>
          <w:lang w:eastAsia="en-US"/>
        </w:rPr>
        <w:t xml:space="preserve"> указанных нарушений до первого дня представления отчетности о достижении значений показателей результативности (результатов) использования </w:t>
      </w:r>
      <w:r w:rsidRPr="00BC3B90">
        <w:rPr>
          <w:rFonts w:ascii="Times New Roman" w:eastAsia="Calibri" w:hAnsi="Times New Roman"/>
          <w:bCs/>
          <w:sz w:val="28"/>
          <w:szCs w:val="28"/>
          <w:lang w:eastAsia="en-US"/>
        </w:rPr>
        <w:t>иных межбюджетных трансфертов</w:t>
      </w:r>
      <w:r w:rsidRPr="00BC3B90">
        <w:rPr>
          <w:rFonts w:ascii="Times New Roman" w:eastAsia="Calibri" w:hAnsi="Times New Roman"/>
          <w:sz w:val="28"/>
          <w:szCs w:val="28"/>
        </w:rPr>
        <w:t xml:space="preserve"> </w:t>
      </w:r>
      <w:r w:rsidRPr="00BC3B90">
        <w:rPr>
          <w:rFonts w:ascii="Times New Roman" w:eastAsia="Calibri" w:hAnsi="Times New Roman"/>
          <w:sz w:val="28"/>
          <w:szCs w:val="28"/>
          <w:lang w:eastAsia="en-US"/>
        </w:rPr>
        <w:t xml:space="preserve">в соответствии с соглашением в году, следующем за годом предоставления </w:t>
      </w:r>
      <w:r w:rsidRPr="00BC3B90">
        <w:rPr>
          <w:rFonts w:ascii="Times New Roman" w:eastAsia="Calibri" w:hAnsi="Times New Roman"/>
          <w:sz w:val="28"/>
          <w:szCs w:val="28"/>
        </w:rPr>
        <w:t>иных межбюджетных трансфертов</w:t>
      </w:r>
      <w:r w:rsidRPr="00BC3B90">
        <w:rPr>
          <w:rFonts w:ascii="Times New Roman" w:eastAsia="Calibri" w:hAnsi="Times New Roman"/>
          <w:sz w:val="28"/>
          <w:szCs w:val="28"/>
          <w:lang w:eastAsia="en-US"/>
        </w:rPr>
        <w:t>, размер средств, подлежащий возврату из местного бюджета в областной бюджет</w:t>
      </w:r>
      <w:proofErr w:type="gramEnd"/>
      <w:r w:rsidRPr="00BC3B90">
        <w:rPr>
          <w:rFonts w:ascii="Times New Roman" w:eastAsia="Calibri" w:hAnsi="Times New Roman"/>
          <w:sz w:val="28"/>
          <w:szCs w:val="28"/>
          <w:lang w:eastAsia="en-US"/>
        </w:rPr>
        <w:t>, определяется по формуле:</w:t>
      </w:r>
    </w:p>
    <w:p w:rsidR="00C258C0" w:rsidRPr="002544ED" w:rsidRDefault="00C258C0" w:rsidP="00C258C0">
      <w:pPr>
        <w:spacing w:after="0" w:line="240" w:lineRule="auto"/>
        <w:ind w:firstLine="709"/>
        <w:jc w:val="both"/>
      </w:pPr>
      <w:r w:rsidRPr="00BC3B90">
        <w:rPr>
          <w:rFonts w:ascii="Times New Roman" w:hAnsi="Times New Roman"/>
          <w:sz w:val="28"/>
          <w:szCs w:val="28"/>
          <w:lang w:eastAsia="en-US"/>
        </w:rPr>
        <w:t xml:space="preserve">                       </w:t>
      </w:r>
      <w:r w:rsidRPr="00BC3B90">
        <w:rPr>
          <w:rFonts w:ascii="Times New Roman" w:hAnsi="Times New Roman"/>
          <w:sz w:val="20"/>
          <w:szCs w:val="20"/>
          <w:lang w:eastAsia="en-US"/>
        </w:rPr>
        <w:t xml:space="preserve"> </w:t>
      </w:r>
      <w:proofErr w:type="gramStart"/>
      <w:r w:rsidRPr="00BC3B90">
        <w:rPr>
          <w:rFonts w:ascii="Times New Roman" w:eastAsia="Calibri" w:hAnsi="Times New Roman"/>
          <w:sz w:val="20"/>
          <w:szCs w:val="20"/>
          <w:lang w:val="en-US" w:eastAsia="en-US"/>
        </w:rPr>
        <w:t>n</w:t>
      </w:r>
      <w:proofErr w:type="gramEnd"/>
    </w:p>
    <w:p w:rsidR="00C258C0" w:rsidRPr="002544ED" w:rsidRDefault="00C258C0" w:rsidP="00C258C0">
      <w:pPr>
        <w:spacing w:after="0" w:line="240" w:lineRule="auto"/>
        <w:ind w:firstLine="709"/>
        <w:jc w:val="both"/>
      </w:pPr>
      <w:proofErr w:type="spellStart"/>
      <w:proofErr w:type="gramStart"/>
      <w:r w:rsidRPr="002544ED">
        <w:rPr>
          <w:rFonts w:ascii="Times New Roman" w:eastAsia="Calibri" w:hAnsi="Times New Roman"/>
          <w:sz w:val="28"/>
          <w:szCs w:val="28"/>
          <w:lang w:eastAsia="en-US"/>
        </w:rPr>
        <w:t>V</w:t>
      </w:r>
      <w:proofErr w:type="gramEnd"/>
      <w:r w:rsidRPr="002544ED">
        <w:rPr>
          <w:rFonts w:ascii="Times New Roman" w:eastAsia="Calibri" w:hAnsi="Times New Roman"/>
          <w:sz w:val="28"/>
          <w:szCs w:val="28"/>
          <w:vertAlign w:val="subscript"/>
          <w:lang w:eastAsia="en-US"/>
        </w:rPr>
        <w:t>возврата</w:t>
      </w:r>
      <w:proofErr w:type="spellEnd"/>
      <w:r w:rsidRPr="002544ED">
        <w:rPr>
          <w:rFonts w:ascii="Times New Roman" w:eastAsia="Calibri" w:hAnsi="Times New Roman"/>
          <w:sz w:val="28"/>
          <w:szCs w:val="28"/>
          <w:lang w:eastAsia="en-US"/>
        </w:rPr>
        <w:t xml:space="preserve"> = </w:t>
      </w:r>
      <w:proofErr w:type="spellStart"/>
      <w:r w:rsidRPr="002544ED">
        <w:rPr>
          <w:rFonts w:ascii="Times New Roman" w:eastAsia="Calibri" w:hAnsi="Times New Roman"/>
          <w:sz w:val="28"/>
          <w:szCs w:val="28"/>
          <w:lang w:eastAsia="en-US"/>
        </w:rPr>
        <w:t>V</w:t>
      </w:r>
      <w:r w:rsidRPr="002544ED">
        <w:rPr>
          <w:rFonts w:ascii="Times New Roman" w:eastAsia="Calibri" w:hAnsi="Times New Roman"/>
          <w:sz w:val="28"/>
          <w:szCs w:val="28"/>
          <w:vertAlign w:val="subscript"/>
          <w:lang w:eastAsia="en-US"/>
        </w:rPr>
        <w:t>мт</w:t>
      </w:r>
      <w:r w:rsidRPr="002544ED">
        <w:rPr>
          <w:rFonts w:ascii="Times New Roman" w:eastAsia="Calibri" w:hAnsi="Times New Roman"/>
          <w:sz w:val="28"/>
          <w:szCs w:val="28"/>
          <w:lang w:eastAsia="en-US"/>
        </w:rPr>
        <w:t>x</w:t>
      </w:r>
      <w:proofErr w:type="spellEnd"/>
      <w:r w:rsidRPr="002544ED">
        <w:rPr>
          <w:rFonts w:ascii="Times New Roman" w:eastAsia="Calibri" w:hAnsi="Times New Roman"/>
          <w:sz w:val="28"/>
          <w:szCs w:val="28"/>
          <w:u w:val="single"/>
          <w:lang w:eastAsia="en-US"/>
        </w:rPr>
        <w:t>∑(1–T</w:t>
      </w:r>
      <w:r w:rsidRPr="002544ED">
        <w:rPr>
          <w:rFonts w:ascii="Times New Roman" w:eastAsia="Calibri" w:hAnsi="Times New Roman"/>
          <w:sz w:val="28"/>
          <w:szCs w:val="28"/>
          <w:u w:val="single"/>
          <w:vertAlign w:val="subscript"/>
          <w:lang w:val="en-US" w:eastAsia="en-US"/>
        </w:rPr>
        <w:t>i</w:t>
      </w:r>
      <w:r w:rsidRPr="002544ED">
        <w:rPr>
          <w:rFonts w:ascii="Times New Roman" w:eastAsia="Calibri" w:hAnsi="Times New Roman"/>
          <w:sz w:val="28"/>
          <w:szCs w:val="28"/>
          <w:u w:val="single"/>
          <w:lang w:eastAsia="en-US"/>
        </w:rPr>
        <w:t>/S</w:t>
      </w:r>
      <w:r w:rsidRPr="002544ED">
        <w:rPr>
          <w:rFonts w:ascii="Times New Roman" w:eastAsia="Calibri" w:hAnsi="Times New Roman"/>
          <w:sz w:val="28"/>
          <w:szCs w:val="28"/>
          <w:u w:val="single"/>
          <w:vertAlign w:val="subscript"/>
          <w:lang w:val="en-US" w:eastAsia="en-US"/>
        </w:rPr>
        <w:t>i</w:t>
      </w:r>
      <w:r w:rsidRPr="002544ED">
        <w:rPr>
          <w:rFonts w:ascii="Times New Roman" w:eastAsia="Calibri" w:hAnsi="Times New Roman"/>
          <w:sz w:val="28"/>
          <w:szCs w:val="28"/>
          <w:u w:val="single"/>
          <w:lang w:eastAsia="en-US"/>
        </w:rPr>
        <w:t>)</w:t>
      </w:r>
      <w:r w:rsidRPr="002544ED">
        <w:rPr>
          <w:rFonts w:ascii="Times New Roman" w:eastAsia="Calibri" w:hAnsi="Times New Roman"/>
          <w:sz w:val="28"/>
          <w:szCs w:val="28"/>
          <w:lang w:eastAsia="en-US"/>
        </w:rPr>
        <w:t xml:space="preserve"> x 0,1,  где:</w:t>
      </w:r>
    </w:p>
    <w:p w:rsidR="00C258C0" w:rsidRPr="002544ED" w:rsidRDefault="00C258C0" w:rsidP="00C258C0">
      <w:pPr>
        <w:spacing w:after="0" w:line="240" w:lineRule="auto"/>
        <w:ind w:firstLine="709"/>
        <w:jc w:val="both"/>
      </w:pPr>
      <w:r w:rsidRPr="002544ED">
        <w:rPr>
          <w:rFonts w:ascii="Times New Roman" w:hAnsi="Times New Roman"/>
          <w:sz w:val="28"/>
          <w:szCs w:val="28"/>
          <w:lang w:eastAsia="en-US"/>
        </w:rPr>
        <w:t xml:space="preserve">                      </w:t>
      </w:r>
      <w:r w:rsidRPr="002544ED">
        <w:rPr>
          <w:rFonts w:ascii="Times New Roman" w:hAnsi="Times New Roman"/>
          <w:sz w:val="20"/>
          <w:szCs w:val="20"/>
          <w:lang w:eastAsia="en-US"/>
        </w:rPr>
        <w:t xml:space="preserve"> </w:t>
      </w:r>
      <w:r w:rsidRPr="002544ED">
        <w:rPr>
          <w:rFonts w:ascii="Times New Roman" w:eastAsia="Calibri" w:hAnsi="Times New Roman"/>
          <w:sz w:val="20"/>
          <w:szCs w:val="20"/>
          <w:lang w:val="en-US" w:eastAsia="en-US"/>
        </w:rPr>
        <w:t>i</w:t>
      </w:r>
      <w:r w:rsidRPr="002544ED">
        <w:rPr>
          <w:rFonts w:ascii="Times New Roman" w:eastAsia="Calibri" w:hAnsi="Times New Roman"/>
          <w:sz w:val="20"/>
          <w:szCs w:val="20"/>
          <w:lang w:eastAsia="en-US"/>
        </w:rPr>
        <w:t xml:space="preserve">=1      </w:t>
      </w:r>
      <w:r w:rsidRPr="002544ED">
        <w:rPr>
          <w:rFonts w:ascii="Times New Roman" w:eastAsia="Calibri" w:hAnsi="Times New Roman"/>
          <w:sz w:val="28"/>
          <w:szCs w:val="28"/>
          <w:lang w:eastAsia="en-US"/>
        </w:rPr>
        <w:t>n</w:t>
      </w:r>
    </w:p>
    <w:p w:rsidR="00C258C0" w:rsidRPr="002544ED" w:rsidRDefault="00C258C0" w:rsidP="00C258C0">
      <w:pPr>
        <w:spacing w:after="0" w:line="240" w:lineRule="auto"/>
        <w:ind w:firstLine="709"/>
        <w:jc w:val="both"/>
      </w:pPr>
      <w:proofErr w:type="spellStart"/>
      <w:proofErr w:type="gramStart"/>
      <w:r w:rsidRPr="002544ED">
        <w:rPr>
          <w:rFonts w:ascii="Times New Roman" w:eastAsia="Calibri" w:hAnsi="Times New Roman"/>
          <w:sz w:val="28"/>
          <w:szCs w:val="28"/>
          <w:lang w:eastAsia="en-US"/>
        </w:rPr>
        <w:t>V</w:t>
      </w:r>
      <w:proofErr w:type="gramEnd"/>
      <w:r w:rsidRPr="002544ED">
        <w:rPr>
          <w:rFonts w:ascii="Times New Roman" w:eastAsia="Calibri" w:hAnsi="Times New Roman"/>
          <w:sz w:val="28"/>
          <w:szCs w:val="28"/>
          <w:vertAlign w:val="subscript"/>
          <w:lang w:eastAsia="en-US"/>
        </w:rPr>
        <w:t>возврата</w:t>
      </w:r>
      <w:proofErr w:type="spellEnd"/>
      <w:r w:rsidRPr="002544ED">
        <w:rPr>
          <w:rFonts w:ascii="Times New Roman" w:eastAsia="Calibri" w:hAnsi="Times New Roman"/>
          <w:sz w:val="28"/>
          <w:szCs w:val="28"/>
          <w:lang w:eastAsia="en-US"/>
        </w:rPr>
        <w:t xml:space="preserve"> - размер средств, подлежащих возврату в областной бюджет;</w:t>
      </w:r>
    </w:p>
    <w:p w:rsidR="00C258C0" w:rsidRPr="002544ED" w:rsidRDefault="00C258C0" w:rsidP="00C258C0">
      <w:pPr>
        <w:spacing w:after="0" w:line="240" w:lineRule="auto"/>
        <w:ind w:firstLine="709"/>
        <w:jc w:val="both"/>
      </w:pPr>
      <w:proofErr w:type="spellStart"/>
      <w:proofErr w:type="gramStart"/>
      <w:r w:rsidRPr="002544ED">
        <w:rPr>
          <w:rFonts w:ascii="Times New Roman" w:eastAsia="Calibri" w:hAnsi="Times New Roman"/>
          <w:sz w:val="28"/>
          <w:szCs w:val="28"/>
          <w:lang w:eastAsia="en-US"/>
        </w:rPr>
        <w:t>V</w:t>
      </w:r>
      <w:proofErr w:type="gramEnd"/>
      <w:r w:rsidRPr="002544ED">
        <w:rPr>
          <w:rFonts w:ascii="Times New Roman" w:eastAsia="Calibri" w:hAnsi="Times New Roman"/>
          <w:sz w:val="28"/>
          <w:szCs w:val="28"/>
          <w:vertAlign w:val="subscript"/>
          <w:lang w:eastAsia="en-US"/>
        </w:rPr>
        <w:t>мт</w:t>
      </w:r>
      <w:proofErr w:type="spellEnd"/>
      <w:r w:rsidRPr="002544ED">
        <w:rPr>
          <w:rFonts w:ascii="Times New Roman" w:eastAsia="Calibri" w:hAnsi="Times New Roman"/>
          <w:sz w:val="28"/>
          <w:szCs w:val="28"/>
          <w:lang w:eastAsia="en-US"/>
        </w:rPr>
        <w:t xml:space="preserve"> - размер </w:t>
      </w:r>
      <w:r w:rsidRPr="002544ED">
        <w:rPr>
          <w:rFonts w:ascii="Times New Roman" w:eastAsia="Calibri" w:hAnsi="Times New Roman"/>
          <w:bCs/>
          <w:sz w:val="28"/>
          <w:szCs w:val="28"/>
          <w:lang w:eastAsia="en-US"/>
        </w:rPr>
        <w:t>ин</w:t>
      </w:r>
      <w:r>
        <w:rPr>
          <w:rFonts w:ascii="Times New Roman" w:eastAsia="Calibri" w:hAnsi="Times New Roman"/>
          <w:bCs/>
          <w:sz w:val="28"/>
          <w:szCs w:val="28"/>
          <w:lang w:eastAsia="en-US"/>
        </w:rPr>
        <w:t>ого</w:t>
      </w:r>
      <w:r w:rsidRPr="002544ED">
        <w:rPr>
          <w:rFonts w:ascii="Times New Roman" w:eastAsia="Calibri" w:hAnsi="Times New Roman"/>
          <w:bCs/>
          <w:sz w:val="28"/>
          <w:szCs w:val="28"/>
          <w:lang w:eastAsia="en-US"/>
        </w:rPr>
        <w:t xml:space="preserve"> межбюджетн</w:t>
      </w:r>
      <w:r>
        <w:rPr>
          <w:rFonts w:ascii="Times New Roman" w:eastAsia="Calibri" w:hAnsi="Times New Roman"/>
          <w:bCs/>
          <w:sz w:val="28"/>
          <w:szCs w:val="28"/>
          <w:lang w:eastAsia="en-US"/>
        </w:rPr>
        <w:t>ого</w:t>
      </w:r>
      <w:r w:rsidRPr="002544ED">
        <w:rPr>
          <w:rFonts w:ascii="Times New Roman" w:eastAsia="Calibri" w:hAnsi="Times New Roman"/>
          <w:bCs/>
          <w:sz w:val="28"/>
          <w:szCs w:val="28"/>
          <w:lang w:eastAsia="en-US"/>
        </w:rPr>
        <w:t xml:space="preserve"> трансферт</w:t>
      </w:r>
      <w:r>
        <w:rPr>
          <w:rFonts w:ascii="Times New Roman" w:eastAsia="Calibri" w:hAnsi="Times New Roman"/>
          <w:bCs/>
          <w:sz w:val="28"/>
          <w:szCs w:val="28"/>
          <w:lang w:eastAsia="en-US"/>
        </w:rPr>
        <w:t>а</w:t>
      </w:r>
      <w:r w:rsidRPr="002544ED">
        <w:rPr>
          <w:rFonts w:ascii="Times New Roman" w:eastAsia="Calibri" w:hAnsi="Times New Roman"/>
          <w:sz w:val="28"/>
          <w:szCs w:val="28"/>
          <w:lang w:eastAsia="en-US"/>
        </w:rPr>
        <w:t>, предоставленного местному бюджету муниципального образования, равный кассовым расходам местного бюджета;</w:t>
      </w:r>
    </w:p>
    <w:p w:rsidR="00C258C0" w:rsidRPr="002544ED" w:rsidRDefault="00C258C0" w:rsidP="00C258C0">
      <w:pPr>
        <w:spacing w:after="0" w:line="240" w:lineRule="auto"/>
        <w:ind w:firstLine="709"/>
        <w:jc w:val="both"/>
      </w:pPr>
      <w:r w:rsidRPr="002544ED">
        <w:rPr>
          <w:rFonts w:ascii="Times New Roman" w:eastAsia="Calibri" w:hAnsi="Times New Roman"/>
          <w:sz w:val="28"/>
          <w:szCs w:val="28"/>
          <w:lang w:eastAsia="en-US"/>
        </w:rPr>
        <w:t>T</w:t>
      </w:r>
      <w:r w:rsidRPr="002544ED">
        <w:rPr>
          <w:rFonts w:ascii="Times New Roman" w:eastAsia="Calibri" w:hAnsi="Times New Roman"/>
          <w:sz w:val="28"/>
          <w:szCs w:val="28"/>
          <w:vertAlign w:val="subscript"/>
          <w:lang w:val="en-US" w:eastAsia="en-US"/>
        </w:rPr>
        <w:t>i</w:t>
      </w:r>
      <w:r w:rsidRPr="002544ED">
        <w:rPr>
          <w:rFonts w:ascii="Times New Roman" w:eastAsia="Calibri" w:hAnsi="Times New Roman"/>
          <w:sz w:val="28"/>
          <w:szCs w:val="28"/>
          <w:lang w:eastAsia="en-US"/>
        </w:rPr>
        <w:t xml:space="preserve"> - фактически достигнутое значение i-</w:t>
      </w:r>
      <w:proofErr w:type="spellStart"/>
      <w:r w:rsidRPr="002544ED">
        <w:rPr>
          <w:rFonts w:ascii="Times New Roman" w:eastAsia="Calibri" w:hAnsi="Times New Roman"/>
          <w:sz w:val="28"/>
          <w:szCs w:val="28"/>
          <w:lang w:eastAsia="en-US"/>
        </w:rPr>
        <w:t>го</w:t>
      </w:r>
      <w:proofErr w:type="spellEnd"/>
      <w:r w:rsidRPr="002544ED">
        <w:rPr>
          <w:rFonts w:ascii="Times New Roman" w:eastAsia="Calibri" w:hAnsi="Times New Roman"/>
          <w:sz w:val="28"/>
          <w:szCs w:val="28"/>
          <w:lang w:eastAsia="en-US"/>
        </w:rPr>
        <w:t xml:space="preserve"> целевого показателя на отчетную дату;</w:t>
      </w:r>
    </w:p>
    <w:p w:rsidR="00C258C0" w:rsidRPr="002544ED" w:rsidRDefault="00C258C0" w:rsidP="00C258C0">
      <w:pPr>
        <w:spacing w:after="0" w:line="240" w:lineRule="auto"/>
        <w:ind w:firstLine="709"/>
        <w:jc w:val="both"/>
      </w:pPr>
      <w:proofErr w:type="spellStart"/>
      <w:r w:rsidRPr="002544ED">
        <w:rPr>
          <w:rFonts w:ascii="Times New Roman" w:eastAsia="Calibri" w:hAnsi="Times New Roman"/>
          <w:sz w:val="28"/>
          <w:szCs w:val="28"/>
          <w:lang w:eastAsia="en-US"/>
        </w:rPr>
        <w:t>S</w:t>
      </w:r>
      <w:r w:rsidRPr="002544ED">
        <w:rPr>
          <w:rFonts w:ascii="Times New Roman" w:eastAsia="Calibri" w:hAnsi="Times New Roman"/>
          <w:sz w:val="28"/>
          <w:szCs w:val="28"/>
          <w:vertAlign w:val="subscript"/>
          <w:lang w:eastAsia="en-US"/>
        </w:rPr>
        <w:t>i</w:t>
      </w:r>
      <w:proofErr w:type="spellEnd"/>
      <w:r w:rsidRPr="002544ED">
        <w:rPr>
          <w:rFonts w:ascii="Times New Roman" w:eastAsia="Calibri" w:hAnsi="Times New Roman"/>
          <w:sz w:val="28"/>
          <w:szCs w:val="28"/>
          <w:lang w:eastAsia="en-US"/>
        </w:rPr>
        <w:t xml:space="preserve"> - плановое значение i-</w:t>
      </w:r>
      <w:proofErr w:type="spellStart"/>
      <w:r w:rsidRPr="002544ED">
        <w:rPr>
          <w:rFonts w:ascii="Times New Roman" w:eastAsia="Calibri" w:hAnsi="Times New Roman"/>
          <w:sz w:val="28"/>
          <w:szCs w:val="28"/>
          <w:lang w:eastAsia="en-US"/>
        </w:rPr>
        <w:t>го</w:t>
      </w:r>
      <w:proofErr w:type="spellEnd"/>
      <w:r w:rsidRPr="002544ED">
        <w:rPr>
          <w:rFonts w:ascii="Times New Roman" w:eastAsia="Calibri" w:hAnsi="Times New Roman"/>
          <w:sz w:val="28"/>
          <w:szCs w:val="28"/>
          <w:lang w:eastAsia="en-US"/>
        </w:rPr>
        <w:t xml:space="preserve"> целевого показателя, установленное соглашением;</w:t>
      </w:r>
    </w:p>
    <w:p w:rsidR="00C258C0" w:rsidRPr="002544ED" w:rsidRDefault="00C258C0" w:rsidP="00C258C0">
      <w:pPr>
        <w:spacing w:after="0" w:line="240" w:lineRule="auto"/>
        <w:ind w:firstLine="709"/>
        <w:jc w:val="both"/>
      </w:pPr>
      <w:r w:rsidRPr="002544ED">
        <w:rPr>
          <w:rFonts w:ascii="Times New Roman" w:eastAsia="Calibri" w:hAnsi="Times New Roman"/>
          <w:sz w:val="28"/>
          <w:szCs w:val="28"/>
          <w:lang w:eastAsia="en-US"/>
        </w:rPr>
        <w:t>n - общее количество целевых показателей, определенное в соответствии с пунктом 1</w:t>
      </w:r>
      <w:r>
        <w:rPr>
          <w:rFonts w:ascii="Times New Roman" w:eastAsia="Calibri" w:hAnsi="Times New Roman"/>
          <w:sz w:val="28"/>
          <w:szCs w:val="28"/>
          <w:lang w:eastAsia="en-US"/>
        </w:rPr>
        <w:t>3</w:t>
      </w:r>
      <w:r w:rsidRPr="002544ED">
        <w:rPr>
          <w:rFonts w:ascii="Times New Roman" w:eastAsia="Calibri" w:hAnsi="Times New Roman"/>
          <w:sz w:val="28"/>
          <w:szCs w:val="28"/>
          <w:lang w:eastAsia="en-US"/>
        </w:rPr>
        <w:t xml:space="preserve"> настоящей Методики.</w:t>
      </w:r>
    </w:p>
    <w:p w:rsidR="00C258C0" w:rsidRPr="002544ED" w:rsidRDefault="00C258C0" w:rsidP="00C258C0">
      <w:pPr>
        <w:widowControl w:val="0"/>
        <w:suppressAutoHyphens w:val="0"/>
        <w:spacing w:after="0" w:line="240" w:lineRule="auto"/>
        <w:ind w:firstLine="709"/>
        <w:jc w:val="both"/>
        <w:rPr>
          <w:rFonts w:ascii="Times New Roman" w:hAnsi="Times New Roman"/>
          <w:sz w:val="28"/>
          <w:szCs w:val="28"/>
          <w:lang w:eastAsia="ru-RU"/>
        </w:rPr>
      </w:pPr>
      <w:r w:rsidRPr="002544ED">
        <w:rPr>
          <w:rFonts w:ascii="Times New Roman" w:hAnsi="Times New Roman"/>
          <w:sz w:val="28"/>
          <w:szCs w:val="28"/>
          <w:lang w:eastAsia="ru-RU"/>
        </w:rPr>
        <w:t>При расчете объема средств, подлежащих возврату из местного бюджета в областной бюджет (</w:t>
      </w:r>
      <w:proofErr w:type="spellStart"/>
      <w:proofErr w:type="gramStart"/>
      <w:r w:rsidRPr="002544ED">
        <w:rPr>
          <w:rFonts w:ascii="Times New Roman" w:hAnsi="Times New Roman"/>
          <w:sz w:val="28"/>
          <w:szCs w:val="28"/>
          <w:lang w:eastAsia="ru-RU"/>
        </w:rPr>
        <w:t>V</w:t>
      </w:r>
      <w:proofErr w:type="gramEnd"/>
      <w:r w:rsidRPr="002544ED">
        <w:rPr>
          <w:rFonts w:ascii="Times New Roman" w:hAnsi="Times New Roman"/>
          <w:sz w:val="28"/>
          <w:szCs w:val="28"/>
          <w:vertAlign w:val="subscript"/>
          <w:lang w:eastAsia="ru-RU"/>
        </w:rPr>
        <w:t>возврата</w:t>
      </w:r>
      <w:proofErr w:type="spellEnd"/>
      <w:r w:rsidRPr="002544ED">
        <w:rPr>
          <w:rFonts w:ascii="Times New Roman" w:hAnsi="Times New Roman"/>
          <w:sz w:val="28"/>
          <w:szCs w:val="28"/>
          <w:lang w:eastAsia="ru-RU"/>
        </w:rPr>
        <w:t>), в размере иных межбюджетных трансфертов, предоставленных местному бюджету в году предоставления иных межбюджетных трансфертов (</w:t>
      </w:r>
      <w:proofErr w:type="spellStart"/>
      <w:r w:rsidRPr="002544ED">
        <w:rPr>
          <w:rFonts w:ascii="Times New Roman" w:hAnsi="Times New Roman"/>
          <w:sz w:val="28"/>
          <w:szCs w:val="28"/>
          <w:lang w:eastAsia="ru-RU"/>
        </w:rPr>
        <w:t>V</w:t>
      </w:r>
      <w:r w:rsidRPr="002544ED">
        <w:rPr>
          <w:rFonts w:ascii="Times New Roman" w:hAnsi="Times New Roman"/>
          <w:sz w:val="28"/>
          <w:szCs w:val="28"/>
          <w:vertAlign w:val="subscript"/>
          <w:lang w:eastAsia="ru-RU"/>
        </w:rPr>
        <w:t>мт</w:t>
      </w:r>
      <w:proofErr w:type="spellEnd"/>
      <w:r w:rsidRPr="002544ED">
        <w:rPr>
          <w:rFonts w:ascii="Times New Roman" w:hAnsi="Times New Roman"/>
          <w:sz w:val="28"/>
          <w:szCs w:val="28"/>
          <w:lang w:eastAsia="ru-RU"/>
        </w:rPr>
        <w:t>), не учитывается размер остатка иных межбюджетных трансфертов, не использованных по состоянию на 1 января года, следующего за годом предоставления иных межбюджетных трансфертов.</w:t>
      </w:r>
    </w:p>
    <w:p w:rsidR="00C258C0" w:rsidRPr="002544ED" w:rsidRDefault="00C258C0" w:rsidP="00C258C0">
      <w:pPr>
        <w:spacing w:after="0" w:line="240" w:lineRule="auto"/>
        <w:ind w:firstLine="709"/>
        <w:jc w:val="both"/>
      </w:pPr>
      <w:r>
        <w:rPr>
          <w:rFonts w:ascii="Times New Roman" w:eastAsia="Calibri" w:hAnsi="Times New Roman"/>
          <w:sz w:val="28"/>
          <w:szCs w:val="28"/>
          <w:lang w:eastAsia="en-US"/>
        </w:rPr>
        <w:lastRenderedPageBreak/>
        <w:t>23</w:t>
      </w:r>
      <w:r w:rsidRPr="002544ED">
        <w:rPr>
          <w:rFonts w:ascii="Times New Roman" w:eastAsia="Calibri" w:hAnsi="Times New Roman"/>
          <w:sz w:val="28"/>
          <w:szCs w:val="28"/>
          <w:lang w:eastAsia="en-US"/>
        </w:rPr>
        <w:t xml:space="preserve">. В случае нецелевого использования </w:t>
      </w:r>
      <w:r w:rsidRPr="002544ED">
        <w:rPr>
          <w:rFonts w:ascii="Times New Roman" w:eastAsia="Calibri" w:hAnsi="Times New Roman"/>
          <w:bCs/>
          <w:sz w:val="28"/>
          <w:szCs w:val="28"/>
          <w:lang w:eastAsia="en-US"/>
        </w:rPr>
        <w:t>иных межбюджетных трансфертов</w:t>
      </w:r>
      <w:r w:rsidRPr="002544ED">
        <w:rPr>
          <w:rFonts w:ascii="Times New Roman" w:eastAsia="Calibri" w:hAnsi="Times New Roman"/>
          <w:sz w:val="28"/>
          <w:szCs w:val="28"/>
        </w:rPr>
        <w:t xml:space="preserve"> </w:t>
      </w:r>
      <w:r w:rsidRPr="002544ED">
        <w:rPr>
          <w:rFonts w:ascii="Times New Roman" w:eastAsia="Calibri" w:hAnsi="Times New Roman"/>
          <w:sz w:val="28"/>
          <w:szCs w:val="28"/>
          <w:lang w:eastAsia="en-US"/>
        </w:rPr>
        <w:t>и (или) нарушения условий их предоставлени</w:t>
      </w:r>
      <w:r>
        <w:rPr>
          <w:rFonts w:ascii="Times New Roman" w:eastAsia="Calibri" w:hAnsi="Times New Roman"/>
          <w:sz w:val="28"/>
          <w:szCs w:val="28"/>
          <w:lang w:eastAsia="en-US"/>
        </w:rPr>
        <w:t>я</w:t>
      </w:r>
      <w:r w:rsidRPr="002544ED">
        <w:rPr>
          <w:rFonts w:ascii="Times New Roman" w:eastAsia="Calibri" w:hAnsi="Times New Roman"/>
          <w:sz w:val="28"/>
          <w:szCs w:val="28"/>
          <w:lang w:eastAsia="en-US"/>
        </w:rPr>
        <w:t xml:space="preserve"> орган местного самоуправления осуществляет возврат </w:t>
      </w:r>
      <w:r w:rsidRPr="002544ED">
        <w:rPr>
          <w:rFonts w:ascii="Times New Roman" w:eastAsia="Calibri" w:hAnsi="Times New Roman"/>
          <w:bCs/>
          <w:sz w:val="28"/>
          <w:szCs w:val="28"/>
          <w:lang w:eastAsia="en-US"/>
        </w:rPr>
        <w:t>иных межбюджетных трансфертов</w:t>
      </w:r>
      <w:r w:rsidRPr="002544ED">
        <w:rPr>
          <w:rFonts w:ascii="Times New Roman" w:eastAsia="Calibri" w:hAnsi="Times New Roman"/>
          <w:sz w:val="28"/>
          <w:szCs w:val="28"/>
          <w:lang w:eastAsia="en-US"/>
        </w:rPr>
        <w:t>, израсходованных не по целевому назначению, в областной бюджет в соответствии с законодательством Российской Федерации.</w:t>
      </w:r>
    </w:p>
    <w:p w:rsidR="00C258C0" w:rsidRPr="002544ED" w:rsidRDefault="00C258C0" w:rsidP="00C258C0">
      <w:pPr>
        <w:spacing w:after="0" w:line="240" w:lineRule="auto"/>
        <w:ind w:firstLine="709"/>
        <w:jc w:val="both"/>
      </w:pPr>
      <w:r w:rsidRPr="002544ED">
        <w:rPr>
          <w:rFonts w:ascii="Times New Roman" w:eastAsia="Calibri" w:hAnsi="Times New Roman"/>
          <w:sz w:val="28"/>
          <w:szCs w:val="28"/>
          <w:lang w:eastAsia="en-US"/>
        </w:rPr>
        <w:t xml:space="preserve">Возврат предоставленных </w:t>
      </w:r>
      <w:r w:rsidRPr="002544ED">
        <w:rPr>
          <w:rFonts w:ascii="Times New Roman" w:eastAsia="Calibri" w:hAnsi="Times New Roman"/>
          <w:bCs/>
          <w:sz w:val="28"/>
          <w:szCs w:val="28"/>
          <w:lang w:eastAsia="en-US"/>
        </w:rPr>
        <w:t>иных межбюджетных трансфертов</w:t>
      </w:r>
      <w:r w:rsidRPr="002544ED">
        <w:rPr>
          <w:rFonts w:ascii="Times New Roman" w:eastAsia="Calibri" w:hAnsi="Times New Roman"/>
          <w:sz w:val="28"/>
          <w:szCs w:val="28"/>
        </w:rPr>
        <w:t xml:space="preserve"> </w:t>
      </w:r>
      <w:r w:rsidRPr="002544ED">
        <w:rPr>
          <w:rFonts w:ascii="Times New Roman" w:eastAsia="Calibri" w:hAnsi="Times New Roman"/>
          <w:sz w:val="28"/>
          <w:szCs w:val="28"/>
          <w:lang w:eastAsia="en-US"/>
        </w:rPr>
        <w:t xml:space="preserve">осуществляется органом местного самоуправления в течение 10 календарных дней со дня получения органом местного самоуправления требования Минэкологии о возврате предоставленных </w:t>
      </w:r>
      <w:r w:rsidRPr="002544ED">
        <w:rPr>
          <w:rFonts w:ascii="Times New Roman" w:eastAsia="Calibri" w:hAnsi="Times New Roman"/>
          <w:bCs/>
          <w:sz w:val="28"/>
          <w:szCs w:val="28"/>
          <w:lang w:eastAsia="en-US"/>
        </w:rPr>
        <w:t>иных межбюджетных трансфертов</w:t>
      </w:r>
      <w:r w:rsidRPr="002544ED">
        <w:rPr>
          <w:rFonts w:ascii="Times New Roman" w:eastAsia="Calibri" w:hAnsi="Times New Roman"/>
          <w:sz w:val="28"/>
          <w:szCs w:val="28"/>
          <w:lang w:eastAsia="en-US"/>
        </w:rPr>
        <w:t xml:space="preserve">, а в случае неисполнения требования - в судебном порядке. </w:t>
      </w:r>
    </w:p>
    <w:p w:rsidR="00C258C0" w:rsidRPr="002544ED" w:rsidRDefault="00C258C0" w:rsidP="00C258C0">
      <w:pPr>
        <w:autoSpaceDE w:val="0"/>
        <w:spacing w:after="0" w:line="240" w:lineRule="auto"/>
        <w:ind w:firstLine="709"/>
        <w:jc w:val="both"/>
        <w:rPr>
          <w:rFonts w:ascii="Times New Roman" w:eastAsia="Calibri" w:hAnsi="Times New Roman"/>
          <w:bCs/>
          <w:sz w:val="28"/>
          <w:szCs w:val="28"/>
          <w:lang w:eastAsia="en-US"/>
        </w:rPr>
      </w:pPr>
      <w:r>
        <w:rPr>
          <w:rFonts w:ascii="Times New Roman" w:eastAsia="Calibri" w:hAnsi="Times New Roman"/>
          <w:bCs/>
          <w:sz w:val="28"/>
          <w:szCs w:val="28"/>
          <w:lang w:eastAsia="en-US"/>
        </w:rPr>
        <w:t>24</w:t>
      </w:r>
      <w:r w:rsidRPr="002544ED">
        <w:rPr>
          <w:rFonts w:ascii="Times New Roman" w:eastAsia="Calibri" w:hAnsi="Times New Roman"/>
          <w:bCs/>
          <w:sz w:val="28"/>
          <w:szCs w:val="28"/>
          <w:lang w:eastAsia="en-US"/>
        </w:rPr>
        <w:t>. Органы местного самоуправления муниципальных образований Челябинской области несут предусмотренную действующим законодательством ответственность за недостоверность сведений, содержащихся в документах, представляемых для получения иных межбюджетных трансфертов</w:t>
      </w:r>
      <w:r w:rsidRPr="002544ED">
        <w:rPr>
          <w:rFonts w:ascii="Times New Roman" w:eastAsia="Calibri" w:hAnsi="Times New Roman"/>
          <w:sz w:val="28"/>
          <w:szCs w:val="28"/>
        </w:rPr>
        <w:t xml:space="preserve"> </w:t>
      </w:r>
      <w:r w:rsidRPr="002544ED">
        <w:rPr>
          <w:rFonts w:ascii="Times New Roman" w:eastAsia="Calibri" w:hAnsi="Times New Roman"/>
          <w:bCs/>
          <w:sz w:val="28"/>
          <w:szCs w:val="28"/>
          <w:lang w:eastAsia="en-US"/>
        </w:rPr>
        <w:t>в соответствии с настоящей Методикой, несвоевременное представление отчетности об использовании иных межбюджетных трансфертов</w:t>
      </w:r>
      <w:r w:rsidRPr="002544ED">
        <w:rPr>
          <w:rFonts w:ascii="Times New Roman" w:eastAsia="Calibri" w:hAnsi="Times New Roman"/>
          <w:sz w:val="28"/>
          <w:szCs w:val="28"/>
        </w:rPr>
        <w:t xml:space="preserve"> </w:t>
      </w:r>
      <w:r w:rsidRPr="002544ED">
        <w:rPr>
          <w:rFonts w:ascii="Times New Roman" w:eastAsia="Calibri" w:hAnsi="Times New Roman"/>
          <w:bCs/>
          <w:sz w:val="28"/>
          <w:szCs w:val="28"/>
          <w:lang w:eastAsia="en-US"/>
        </w:rPr>
        <w:t>и нецелевое использование иных межбюджетных трансфертов.</w:t>
      </w:r>
    </w:p>
    <w:p w:rsidR="00C258C0" w:rsidRDefault="00C258C0" w:rsidP="00C258C0">
      <w:pPr>
        <w:widowControl w:val="0"/>
        <w:spacing w:after="0" w:line="240" w:lineRule="auto"/>
        <w:ind w:firstLine="709"/>
        <w:jc w:val="both"/>
        <w:rPr>
          <w:rFonts w:ascii="Times New Roman" w:eastAsia="Calibri" w:hAnsi="Times New Roman"/>
          <w:bCs/>
          <w:sz w:val="28"/>
          <w:szCs w:val="28"/>
          <w:lang w:eastAsia="en-US"/>
        </w:rPr>
      </w:pPr>
      <w:r w:rsidRPr="002544ED">
        <w:rPr>
          <w:rFonts w:ascii="Times New Roman" w:eastAsia="Calibri" w:hAnsi="Times New Roman"/>
          <w:bCs/>
          <w:sz w:val="28"/>
          <w:szCs w:val="28"/>
          <w:lang w:eastAsia="en-US"/>
        </w:rPr>
        <w:t>2</w:t>
      </w:r>
      <w:r>
        <w:rPr>
          <w:rFonts w:ascii="Times New Roman" w:eastAsia="Calibri" w:hAnsi="Times New Roman"/>
          <w:bCs/>
          <w:sz w:val="28"/>
          <w:szCs w:val="28"/>
          <w:lang w:eastAsia="en-US"/>
        </w:rPr>
        <w:t>5</w:t>
      </w:r>
      <w:r w:rsidRPr="002544ED">
        <w:rPr>
          <w:rFonts w:ascii="Times New Roman" w:eastAsia="Calibri" w:hAnsi="Times New Roman"/>
          <w:bCs/>
          <w:sz w:val="28"/>
          <w:szCs w:val="28"/>
          <w:lang w:eastAsia="en-US"/>
        </w:rPr>
        <w:t xml:space="preserve">. </w:t>
      </w:r>
      <w:proofErr w:type="gramStart"/>
      <w:r w:rsidRPr="002544ED">
        <w:rPr>
          <w:rFonts w:ascii="Times New Roman" w:eastAsia="Calibri" w:hAnsi="Times New Roman"/>
          <w:bCs/>
          <w:sz w:val="28"/>
          <w:szCs w:val="28"/>
          <w:lang w:eastAsia="en-US"/>
        </w:rPr>
        <w:t>Контроль за</w:t>
      </w:r>
      <w:proofErr w:type="gramEnd"/>
      <w:r w:rsidRPr="002544ED">
        <w:rPr>
          <w:rFonts w:ascii="Times New Roman" w:eastAsia="Calibri" w:hAnsi="Times New Roman"/>
          <w:bCs/>
          <w:sz w:val="28"/>
          <w:szCs w:val="28"/>
          <w:lang w:eastAsia="en-US"/>
        </w:rPr>
        <w:t xml:space="preserve"> целевым использованием иных межбюджетных трансфертов и соблюдением муниципальными образованиями условий предоставления иных межбюджетных трансфертов осуществляется Минэкологии и Главным контрольным управлением Челябинской области.</w:t>
      </w:r>
    </w:p>
    <w:p w:rsidR="009F0B1F" w:rsidRDefault="009F0B1F"/>
    <w:sectPr w:rsidR="009F0B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F32"/>
    <w:rsid w:val="009F0B1F"/>
    <w:rsid w:val="00C258C0"/>
    <w:rsid w:val="00CC3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8C0"/>
    <w:pPr>
      <w:suppressAutoHyphens/>
    </w:pPr>
    <w:rPr>
      <w:rFonts w:ascii="Calibri" w:eastAsia="Times New Roman" w:hAnsi="Calibri"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58C0"/>
    <w:rPr>
      <w:color w:val="0000FF"/>
      <w:u w:val="single"/>
    </w:rPr>
  </w:style>
  <w:style w:type="paragraph" w:customStyle="1" w:styleId="ConsPlusNormal">
    <w:name w:val="ConsPlusNormal"/>
    <w:qFormat/>
    <w:rsid w:val="00C258C0"/>
    <w:pPr>
      <w:widowControl w:val="0"/>
      <w:suppressAutoHyphens/>
      <w:autoSpaceDE w:val="0"/>
      <w:spacing w:after="0" w:line="240" w:lineRule="auto"/>
    </w:pPr>
    <w:rPr>
      <w:rFonts w:ascii="Calibri" w:eastAsia="Times New Roman" w:hAnsi="Calibri" w:cs="Calibri"/>
      <w:szCs w:val="20"/>
      <w:lang w:eastAsia="zh-CN"/>
    </w:rPr>
  </w:style>
  <w:style w:type="paragraph" w:customStyle="1" w:styleId="formattexttopleveltext">
    <w:name w:val="formattext topleveltext"/>
    <w:basedOn w:val="a"/>
    <w:rsid w:val="00C258C0"/>
    <w:pPr>
      <w:spacing w:before="280" w:after="280" w:line="240" w:lineRule="auto"/>
    </w:pPr>
    <w:rPr>
      <w:rFonts w:ascii="Times New Roman" w:hAnsi="Times New Roman"/>
      <w:sz w:val="24"/>
      <w:szCs w:val="24"/>
    </w:rPr>
  </w:style>
  <w:style w:type="paragraph" w:customStyle="1" w:styleId="headertexttopleveltextcentertext">
    <w:name w:val="headertext topleveltext centertext"/>
    <w:basedOn w:val="a"/>
    <w:rsid w:val="00C258C0"/>
    <w:pPr>
      <w:spacing w:before="280" w:after="280" w:line="240" w:lineRule="auto"/>
    </w:pPr>
    <w:rPr>
      <w:rFonts w:ascii="Times New Roman" w:hAnsi="Times New Roman"/>
      <w:sz w:val="24"/>
      <w:szCs w:val="24"/>
    </w:rPr>
  </w:style>
  <w:style w:type="paragraph" w:styleId="a4">
    <w:name w:val="Balloon Text"/>
    <w:basedOn w:val="a"/>
    <w:link w:val="a5"/>
    <w:uiPriority w:val="99"/>
    <w:semiHidden/>
    <w:unhideWhenUsed/>
    <w:rsid w:val="00C258C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258C0"/>
    <w:rPr>
      <w:rFonts w:ascii="Tahoma" w:eastAsia="Times New Roma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8C0"/>
    <w:pPr>
      <w:suppressAutoHyphens/>
    </w:pPr>
    <w:rPr>
      <w:rFonts w:ascii="Calibri" w:eastAsia="Times New Roman" w:hAnsi="Calibri"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58C0"/>
    <w:rPr>
      <w:color w:val="0000FF"/>
      <w:u w:val="single"/>
    </w:rPr>
  </w:style>
  <w:style w:type="paragraph" w:customStyle="1" w:styleId="ConsPlusNormal">
    <w:name w:val="ConsPlusNormal"/>
    <w:qFormat/>
    <w:rsid w:val="00C258C0"/>
    <w:pPr>
      <w:widowControl w:val="0"/>
      <w:suppressAutoHyphens/>
      <w:autoSpaceDE w:val="0"/>
      <w:spacing w:after="0" w:line="240" w:lineRule="auto"/>
    </w:pPr>
    <w:rPr>
      <w:rFonts w:ascii="Calibri" w:eastAsia="Times New Roman" w:hAnsi="Calibri" w:cs="Calibri"/>
      <w:szCs w:val="20"/>
      <w:lang w:eastAsia="zh-CN"/>
    </w:rPr>
  </w:style>
  <w:style w:type="paragraph" w:customStyle="1" w:styleId="formattexttopleveltext">
    <w:name w:val="formattext topleveltext"/>
    <w:basedOn w:val="a"/>
    <w:rsid w:val="00C258C0"/>
    <w:pPr>
      <w:spacing w:before="280" w:after="280" w:line="240" w:lineRule="auto"/>
    </w:pPr>
    <w:rPr>
      <w:rFonts w:ascii="Times New Roman" w:hAnsi="Times New Roman"/>
      <w:sz w:val="24"/>
      <w:szCs w:val="24"/>
    </w:rPr>
  </w:style>
  <w:style w:type="paragraph" w:customStyle="1" w:styleId="headertexttopleveltextcentertext">
    <w:name w:val="headertext topleveltext centertext"/>
    <w:basedOn w:val="a"/>
    <w:rsid w:val="00C258C0"/>
    <w:pPr>
      <w:spacing w:before="280" w:after="280" w:line="240" w:lineRule="auto"/>
    </w:pPr>
    <w:rPr>
      <w:rFonts w:ascii="Times New Roman" w:hAnsi="Times New Roman"/>
      <w:sz w:val="24"/>
      <w:szCs w:val="24"/>
    </w:rPr>
  </w:style>
  <w:style w:type="paragraph" w:styleId="a4">
    <w:name w:val="Balloon Text"/>
    <w:basedOn w:val="a"/>
    <w:link w:val="a5"/>
    <w:uiPriority w:val="99"/>
    <w:semiHidden/>
    <w:unhideWhenUsed/>
    <w:rsid w:val="00C258C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258C0"/>
    <w:rPr>
      <w:rFonts w:ascii="Tahoma" w:eastAsia="Times New Roma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consultantplus://offline/main?base=LAW;n=112715;fld=134;dst=213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2776</Words>
  <Characters>15825</Characters>
  <Application>Microsoft Office Word</Application>
  <DocSecurity>0</DocSecurity>
  <Lines>131</Lines>
  <Paragraphs>37</Paragraphs>
  <ScaleCrop>false</ScaleCrop>
  <Company/>
  <LinksUpToDate>false</LinksUpToDate>
  <CharactersWithSpaces>18564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Mineco174104</dc:creator>
  <cp:keywords/>
  <dc:description/>
  <cp:lastModifiedBy>Mineco174104</cp:lastModifiedBy>
  <cp:revision>2</cp:revision>
  <dcterms:created xsi:type="dcterms:W3CDTF">2021-03-18T04:37:00Z</dcterms:created>
  <dcterms:modified xsi:type="dcterms:W3CDTF">2021-03-18T04:38:00Z</dcterms:modified>
</cp:coreProperties>
</file>